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292A4" w14:textId="76974B9A" w:rsidR="00A20380" w:rsidRPr="00457A56" w:rsidRDefault="00A20380" w:rsidP="00F43C4A">
      <w:pPr>
        <w:jc w:val="center"/>
        <w:rPr>
          <w:rFonts w:asciiTheme="majorEastAsia" w:eastAsiaTheme="majorEastAsia" w:hAnsiTheme="majorEastAsia"/>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57A56">
        <w:rPr>
          <w:rFonts w:asciiTheme="majorEastAsia" w:eastAsiaTheme="majorEastAsia" w:hAnsiTheme="majorEastAsia"/>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RoCCIJa </w:t>
      </w:r>
      <w:r w:rsidR="00CF3F95" w:rsidRPr="00457A56">
        <w:rPr>
          <w:rFonts w:asciiTheme="majorEastAsia" w:eastAsiaTheme="majorEastAsia" w:hAnsiTheme="majorEastAsia" w:hint="eastAsia"/>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ルーマニア公式訪問</w:t>
      </w:r>
      <w:r w:rsidR="00DE2D62" w:rsidRPr="00457A56">
        <w:rPr>
          <w:rFonts w:asciiTheme="majorEastAsia" w:eastAsiaTheme="majorEastAsia" w:hAnsiTheme="majorEastAsia" w:hint="eastAsia"/>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公式</w:t>
      </w:r>
      <w:r w:rsidR="005039BC" w:rsidRPr="00457A56">
        <w:rPr>
          <w:rFonts w:asciiTheme="majorEastAsia" w:eastAsiaTheme="majorEastAsia" w:hAnsiTheme="majorEastAsia" w:hint="eastAsia"/>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会合</w:t>
      </w:r>
      <w:r w:rsidR="00CF3F95" w:rsidRPr="00457A56">
        <w:rPr>
          <w:rFonts w:asciiTheme="majorEastAsia" w:eastAsiaTheme="majorEastAsia" w:hAnsiTheme="majorEastAsia" w:hint="eastAsia"/>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報告(要約)</w:t>
      </w:r>
    </w:p>
    <w:p w14:paraId="7F17548E" w14:textId="59F61D59" w:rsidR="00CD2623" w:rsidRPr="00457A56" w:rsidRDefault="00CD2623" w:rsidP="00CF3F95">
      <w:pPr>
        <w:jc w:val="left"/>
        <w:rPr>
          <w:rFonts w:ascii="ＭＳ Ｐゴシック" w:eastAsia="ＭＳ Ｐゴシック" w:hAnsi="ＭＳ Ｐゴシック"/>
          <w:b/>
          <w:color w:val="1F3864" w:themeColor="accent5" w:themeShade="80"/>
          <w:szCs w:val="21"/>
        </w:rPr>
      </w:pPr>
      <w:r w:rsidRPr="00457A56">
        <w:rPr>
          <w:rFonts w:ascii="ＭＳ Ｐゴシック" w:eastAsia="ＭＳ Ｐゴシック" w:hAnsi="ＭＳ Ｐゴシック" w:hint="eastAsia"/>
          <w:b/>
          <w:color w:val="1F3864" w:themeColor="accent5" w:themeShade="80"/>
          <w:szCs w:val="21"/>
        </w:rPr>
        <w:t>注意：当報告は訪問団の一員の末岡のメモにより、団長・商工会議所会頭の了承の上にまとめたものであり</w:t>
      </w:r>
      <w:r w:rsidR="00457A56" w:rsidRPr="00457A56">
        <w:rPr>
          <w:rFonts w:ascii="ＭＳ Ｐゴシック" w:eastAsia="ＭＳ Ｐゴシック" w:hAnsi="ＭＳ Ｐゴシック" w:hint="eastAsia"/>
          <w:b/>
          <w:color w:val="1F3864" w:themeColor="accent5" w:themeShade="80"/>
          <w:szCs w:val="21"/>
        </w:rPr>
        <w:t>ます。</w:t>
      </w:r>
      <w:r w:rsidRPr="00457A56">
        <w:rPr>
          <w:rFonts w:ascii="ＭＳ Ｐゴシック" w:eastAsia="ＭＳ Ｐゴシック" w:hAnsi="ＭＳ Ｐゴシック" w:hint="eastAsia"/>
          <w:b/>
          <w:color w:val="1F3864" w:themeColor="accent5" w:themeShade="80"/>
          <w:szCs w:val="21"/>
        </w:rPr>
        <w:t>会合出席者全員に発言内容を再確認</w:t>
      </w:r>
      <w:r w:rsidR="00B96765" w:rsidRPr="00457A56">
        <w:rPr>
          <w:rFonts w:ascii="ＭＳ Ｐゴシック" w:eastAsia="ＭＳ Ｐゴシック" w:hAnsi="ＭＳ Ｐゴシック" w:hint="eastAsia"/>
          <w:b/>
          <w:color w:val="1F3864" w:themeColor="accent5" w:themeShade="80"/>
          <w:szCs w:val="21"/>
        </w:rPr>
        <w:t>して</w:t>
      </w:r>
      <w:r w:rsidR="00457A56" w:rsidRPr="00457A56">
        <w:rPr>
          <w:rFonts w:ascii="ＭＳ Ｐゴシック" w:eastAsia="ＭＳ Ｐゴシック" w:hAnsi="ＭＳ Ｐゴシック" w:hint="eastAsia"/>
          <w:b/>
          <w:color w:val="1F3864" w:themeColor="accent5" w:themeShade="80"/>
          <w:szCs w:val="21"/>
        </w:rPr>
        <w:t>いないので</w:t>
      </w:r>
      <w:r w:rsidR="00B96765" w:rsidRPr="00457A56">
        <w:rPr>
          <w:rFonts w:ascii="ＭＳ Ｐゴシック" w:eastAsia="ＭＳ Ｐゴシック" w:hAnsi="ＭＳ Ｐゴシック" w:hint="eastAsia"/>
          <w:b/>
          <w:color w:val="1F3864" w:themeColor="accent5" w:themeShade="80"/>
          <w:szCs w:val="21"/>
        </w:rPr>
        <w:t>、内容の信憑性については責任を持ちません。</w:t>
      </w:r>
    </w:p>
    <w:p w14:paraId="0DB6065C" w14:textId="79376792" w:rsidR="00457A56" w:rsidRPr="00457A56" w:rsidRDefault="00457A56" w:rsidP="00CF3F95">
      <w:pPr>
        <w:jc w:val="left"/>
        <w:rPr>
          <w:rFonts w:ascii="ＭＳ Ｐゴシック" w:eastAsia="ＭＳ Ｐゴシック" w:hAnsi="ＭＳ Ｐゴシック"/>
          <w:b/>
          <w:color w:val="1F3864" w:themeColor="accent5" w:themeShade="80"/>
          <w:szCs w:val="21"/>
        </w:rPr>
      </w:pPr>
      <w:r w:rsidRPr="00457A56">
        <w:rPr>
          <w:rFonts w:ascii="ＭＳ Ｐゴシック" w:eastAsia="ＭＳ Ｐゴシック" w:hAnsi="ＭＳ Ｐゴシック" w:hint="eastAsia"/>
          <w:b/>
          <w:color w:val="1F3864" w:themeColor="accent5" w:themeShade="80"/>
          <w:szCs w:val="21"/>
        </w:rPr>
        <w:t>補足：会頭は10月末までルーマニアに滞在し、大統領をはじめ、多くの政府・民間要人と謁見・懇親しました。</w:t>
      </w:r>
    </w:p>
    <w:p w14:paraId="01A0514A" w14:textId="407DF4B6" w:rsidR="00457A56" w:rsidRPr="00457A56" w:rsidRDefault="00457A56" w:rsidP="00CF3F95">
      <w:pPr>
        <w:jc w:val="left"/>
        <w:rPr>
          <w:rFonts w:ascii="ＭＳ Ｐゴシック" w:eastAsia="ＭＳ Ｐゴシック" w:hAnsi="ＭＳ Ｐゴシック" w:hint="eastAsia"/>
          <w:b/>
          <w:color w:val="1F3864" w:themeColor="accent5" w:themeShade="80"/>
          <w:szCs w:val="21"/>
        </w:rPr>
      </w:pPr>
      <w:r w:rsidRPr="00457A56">
        <w:rPr>
          <w:rFonts w:ascii="ＭＳ Ｐゴシック" w:eastAsia="ＭＳ Ｐゴシック" w:hAnsi="ＭＳ Ｐゴシック" w:hint="eastAsia"/>
          <w:b/>
          <w:color w:val="1F3864" w:themeColor="accent5" w:themeShade="80"/>
          <w:szCs w:val="21"/>
        </w:rPr>
        <w:t>その他に、</w:t>
      </w:r>
      <w:r>
        <w:rPr>
          <w:rFonts w:ascii="ＭＳ Ｐゴシック" w:eastAsia="ＭＳ Ｐゴシック" w:hAnsi="ＭＳ Ｐゴシック" w:hint="eastAsia"/>
          <w:b/>
          <w:color w:val="1F3864" w:themeColor="accent5" w:themeShade="80"/>
          <w:szCs w:val="21"/>
        </w:rPr>
        <w:t>弊</w:t>
      </w:r>
      <w:r w:rsidRPr="00457A56">
        <w:rPr>
          <w:rFonts w:ascii="ＭＳ Ｐゴシック" w:eastAsia="ＭＳ Ｐゴシック" w:hAnsi="ＭＳ Ｐゴシック" w:hint="eastAsia"/>
          <w:b/>
          <w:color w:val="1F3864" w:themeColor="accent5" w:themeShade="80"/>
          <w:szCs w:val="21"/>
        </w:rPr>
        <w:t>商工会御所は多くのルーマニア企業</w:t>
      </w:r>
      <w:bookmarkStart w:id="0" w:name="_GoBack"/>
      <w:bookmarkEnd w:id="0"/>
      <w:r w:rsidRPr="00457A56">
        <w:rPr>
          <w:rFonts w:ascii="ＭＳ Ｐゴシック" w:eastAsia="ＭＳ Ｐゴシック" w:hAnsi="ＭＳ Ｐゴシック" w:hint="eastAsia"/>
          <w:b/>
          <w:color w:val="1F3864" w:themeColor="accent5" w:themeShade="80"/>
          <w:szCs w:val="21"/>
        </w:rPr>
        <w:t>と日本との事業提携について議論しました。</w:t>
      </w:r>
    </w:p>
    <w:p w14:paraId="3A3BB6D4" w14:textId="77777777" w:rsidR="00CD2623" w:rsidRDefault="00CD2623" w:rsidP="00CF3F95">
      <w:pPr>
        <w:jc w:val="left"/>
        <w:rPr>
          <w:rFonts w:ascii="ＭＳ Ｐゴシック" w:eastAsia="ＭＳ Ｐゴシック" w:hAnsi="ＭＳ Ｐゴシック"/>
          <w:color w:val="0D0D0D" w:themeColor="text1" w:themeTint="F2"/>
          <w:szCs w:val="21"/>
        </w:rPr>
      </w:pPr>
    </w:p>
    <w:p w14:paraId="39FBD41B" w14:textId="611C3887" w:rsidR="00DE2D62" w:rsidRPr="00AA47EB" w:rsidRDefault="0055416C"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１．</w:t>
      </w:r>
      <w:r w:rsidR="00DE2D62" w:rsidRPr="00AA47EB">
        <w:rPr>
          <w:rFonts w:ascii="ＭＳ Ｐゴシック" w:eastAsia="ＭＳ Ｐゴシック" w:hAnsi="ＭＳ Ｐゴシック" w:hint="eastAsia"/>
          <w:color w:val="0D0D0D" w:themeColor="text1" w:themeTint="F2"/>
          <w:szCs w:val="21"/>
        </w:rPr>
        <w:t>期間：平成27年(2015年)10月11日</w:t>
      </w:r>
      <w:r w:rsidR="005C6A47" w:rsidRPr="00AA47EB">
        <w:rPr>
          <w:rFonts w:ascii="ＭＳ Ｐゴシック" w:eastAsia="ＭＳ Ｐゴシック" w:hAnsi="ＭＳ Ｐゴシック" w:hint="eastAsia"/>
          <w:color w:val="0D0D0D" w:themeColor="text1" w:themeTint="F2"/>
          <w:szCs w:val="21"/>
        </w:rPr>
        <w:t>(日</w:t>
      </w:r>
      <w:r w:rsidR="005C6A47" w:rsidRPr="00AA47EB">
        <w:rPr>
          <w:rFonts w:ascii="ＭＳ Ｐゴシック" w:eastAsia="ＭＳ Ｐゴシック" w:hAnsi="ＭＳ Ｐゴシック"/>
          <w:color w:val="0D0D0D" w:themeColor="text1" w:themeTint="F2"/>
          <w:szCs w:val="21"/>
        </w:rPr>
        <w:t>)</w:t>
      </w:r>
      <w:r w:rsidR="00DE2D62" w:rsidRPr="00AA47EB">
        <w:rPr>
          <w:rFonts w:ascii="ＭＳ Ｐゴシック" w:eastAsia="ＭＳ Ｐゴシック" w:hAnsi="ＭＳ Ｐゴシック" w:hint="eastAsia"/>
          <w:color w:val="0D0D0D" w:themeColor="text1" w:themeTint="F2"/>
          <w:szCs w:val="21"/>
        </w:rPr>
        <w:t>(成田出発)～平成27年(2015年</w:t>
      </w:r>
      <w:r w:rsidR="00DE2D62" w:rsidRPr="00AA47EB">
        <w:rPr>
          <w:rFonts w:ascii="ＭＳ Ｐゴシック" w:eastAsia="ＭＳ Ｐゴシック" w:hAnsi="ＭＳ Ｐゴシック"/>
          <w:color w:val="0D0D0D" w:themeColor="text1" w:themeTint="F2"/>
          <w:szCs w:val="21"/>
        </w:rPr>
        <w:t>）</w:t>
      </w:r>
      <w:r w:rsidR="00DE2D62" w:rsidRPr="00AA47EB">
        <w:rPr>
          <w:rFonts w:ascii="ＭＳ Ｐゴシック" w:eastAsia="ＭＳ Ｐゴシック" w:hAnsi="ＭＳ Ｐゴシック" w:hint="eastAsia"/>
          <w:color w:val="0D0D0D" w:themeColor="text1" w:themeTint="F2"/>
          <w:szCs w:val="21"/>
        </w:rPr>
        <w:t>10月19日</w:t>
      </w:r>
      <w:r w:rsidR="005C6A47" w:rsidRPr="00AA47EB">
        <w:rPr>
          <w:rFonts w:ascii="ＭＳ Ｐゴシック" w:eastAsia="ＭＳ Ｐゴシック" w:hAnsi="ＭＳ Ｐゴシック" w:hint="eastAsia"/>
          <w:color w:val="0D0D0D" w:themeColor="text1" w:themeTint="F2"/>
          <w:szCs w:val="21"/>
        </w:rPr>
        <w:t>(月)</w:t>
      </w:r>
      <w:r w:rsidR="00DE2D62" w:rsidRPr="00AA47EB">
        <w:rPr>
          <w:rFonts w:ascii="ＭＳ Ｐゴシック" w:eastAsia="ＭＳ Ｐゴシック" w:hAnsi="ＭＳ Ｐゴシック" w:hint="eastAsia"/>
          <w:color w:val="0D0D0D" w:themeColor="text1" w:themeTint="F2"/>
          <w:szCs w:val="21"/>
        </w:rPr>
        <w:t>(成田到着)</w:t>
      </w:r>
    </w:p>
    <w:p w14:paraId="2A776E2F" w14:textId="77777777" w:rsidR="00945C20" w:rsidRPr="00AA47EB" w:rsidRDefault="00945C20" w:rsidP="00CF3F95">
      <w:pPr>
        <w:jc w:val="left"/>
        <w:rPr>
          <w:rFonts w:ascii="ＭＳ Ｐゴシック" w:eastAsia="ＭＳ Ｐゴシック" w:hAnsi="ＭＳ Ｐゴシック"/>
          <w:color w:val="0D0D0D" w:themeColor="text1" w:themeTint="F2"/>
          <w:szCs w:val="21"/>
        </w:rPr>
      </w:pPr>
    </w:p>
    <w:p w14:paraId="060B648D" w14:textId="06BCEC2E" w:rsidR="00DE2D62" w:rsidRPr="00AA47EB" w:rsidRDefault="0055416C"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２．</w:t>
      </w:r>
      <w:r w:rsidR="0004234B" w:rsidRPr="00AA47EB">
        <w:rPr>
          <w:rFonts w:ascii="ＭＳ Ｐゴシック" w:eastAsia="ＭＳ Ｐゴシック" w:hAnsi="ＭＳ Ｐゴシック" w:hint="eastAsia"/>
          <w:color w:val="0D0D0D" w:themeColor="text1" w:themeTint="F2"/>
          <w:szCs w:val="21"/>
        </w:rPr>
        <w:t>公式訪問団構成員</w:t>
      </w:r>
      <w:r w:rsidR="00484498" w:rsidRPr="00AA47EB">
        <w:rPr>
          <w:rFonts w:ascii="ＭＳ Ｐゴシック" w:eastAsia="ＭＳ Ｐゴシック" w:hAnsi="ＭＳ Ｐゴシック" w:hint="eastAsia"/>
          <w:color w:val="0D0D0D" w:themeColor="text1" w:themeTint="F2"/>
          <w:szCs w:val="21"/>
        </w:rPr>
        <w:t>(現地にて部分的に参加したメンバーも含む。)</w:t>
      </w:r>
    </w:p>
    <w:p w14:paraId="2E804DEE" w14:textId="1D87C0D9" w:rsidR="00DE2D62" w:rsidRPr="00AA47EB" w:rsidRDefault="0004234B"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団長：江口 克彦参議院議員・在日本ルーマニア商工会議所特別顧問</w:t>
      </w:r>
    </w:p>
    <w:p w14:paraId="1AC514DC" w14:textId="3837DFF5" w:rsidR="009C2919" w:rsidRPr="00AA47EB" w:rsidRDefault="009C2919"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随行：吉村 朝</w:t>
      </w:r>
      <w:r w:rsidR="006928A3">
        <w:rPr>
          <w:rFonts w:ascii="ＭＳ Ｐゴシック" w:eastAsia="ＭＳ Ｐゴシック" w:hAnsi="ＭＳ Ｐゴシック" w:hint="eastAsia"/>
          <w:color w:val="0D0D0D" w:themeColor="text1" w:themeTint="F2"/>
          <w:szCs w:val="21"/>
        </w:rPr>
        <w:t>貴</w:t>
      </w:r>
      <w:r w:rsidRPr="00AA47EB">
        <w:rPr>
          <w:rFonts w:ascii="ＭＳ Ｐゴシック" w:eastAsia="ＭＳ Ｐゴシック" w:hAnsi="ＭＳ Ｐゴシック" w:hint="eastAsia"/>
          <w:color w:val="0D0D0D" w:themeColor="text1" w:themeTint="F2"/>
          <w:szCs w:val="21"/>
        </w:rPr>
        <w:t>在ルーマニア日本国大使館経済班長・一等書記官</w:t>
      </w:r>
    </w:p>
    <w:p w14:paraId="0AB071DC" w14:textId="798A613F" w:rsidR="009E0D67" w:rsidRPr="00AA47EB" w:rsidRDefault="009E0D67"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団員：</w:t>
      </w:r>
    </w:p>
    <w:p w14:paraId="7BFE045E" w14:textId="249868A2" w:rsidR="0004234B" w:rsidRPr="00AA47EB" w:rsidRDefault="0004234B"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酒生 文弥 在日本</w:t>
      </w:r>
      <w:r w:rsidR="00645CC3" w:rsidRPr="00AA47EB">
        <w:rPr>
          <w:rFonts w:ascii="ＭＳ Ｐゴシック" w:eastAsia="ＭＳ Ｐゴシック" w:hAnsi="ＭＳ Ｐゴシック" w:hint="eastAsia"/>
          <w:color w:val="0D0D0D" w:themeColor="text1" w:themeTint="F2"/>
          <w:szCs w:val="21"/>
        </w:rPr>
        <w:t>ルーマニア商工会議所会頭</w:t>
      </w:r>
      <w:r w:rsidR="009C2919" w:rsidRPr="00AA47EB">
        <w:rPr>
          <w:rFonts w:ascii="ＭＳ Ｐゴシック" w:eastAsia="ＭＳ Ｐゴシック" w:hAnsi="ＭＳ Ｐゴシック" w:hint="eastAsia"/>
          <w:color w:val="0D0D0D" w:themeColor="text1" w:themeTint="F2"/>
          <w:szCs w:val="21"/>
        </w:rPr>
        <w:t>（他</w:t>
      </w:r>
      <w:r w:rsidR="0055416C" w:rsidRPr="00AA47EB">
        <w:rPr>
          <w:rFonts w:ascii="ＭＳ Ｐゴシック" w:eastAsia="ＭＳ Ｐゴシック" w:hAnsi="ＭＳ Ｐゴシック" w:hint="eastAsia"/>
          <w:color w:val="0D0D0D" w:themeColor="text1" w:themeTint="F2"/>
          <w:szCs w:val="21"/>
        </w:rPr>
        <w:t>3</w:t>
      </w:r>
      <w:r w:rsidR="009C2919" w:rsidRPr="00AA47EB">
        <w:rPr>
          <w:rFonts w:ascii="ＭＳ Ｐゴシック" w:eastAsia="ＭＳ Ｐゴシック" w:hAnsi="ＭＳ Ｐゴシック" w:hint="eastAsia"/>
          <w:color w:val="0D0D0D" w:themeColor="text1" w:themeTint="F2"/>
          <w:szCs w:val="21"/>
        </w:rPr>
        <w:t>名</w:t>
      </w:r>
      <w:r w:rsidR="008811DB" w:rsidRPr="00AA47EB">
        <w:rPr>
          <w:rFonts w:ascii="ＭＳ Ｐゴシック" w:eastAsia="ＭＳ Ｐゴシック" w:hAnsi="ＭＳ Ｐゴシック" w:hint="eastAsia"/>
          <w:color w:val="0D0D0D" w:themeColor="text1" w:themeTint="F2"/>
          <w:szCs w:val="21"/>
        </w:rPr>
        <w:t>のルーマニア人理事</w:t>
      </w:r>
      <w:r w:rsidR="00522842">
        <w:rPr>
          <w:rFonts w:ascii="ＭＳ Ｐゴシック" w:eastAsia="ＭＳ Ｐゴシック" w:hAnsi="ＭＳ Ｐゴシック" w:hint="eastAsia"/>
          <w:color w:val="0D0D0D" w:themeColor="text1" w:themeTint="F2"/>
          <w:szCs w:val="21"/>
        </w:rPr>
        <w:t>と理事候補・他1名</w:t>
      </w:r>
      <w:r w:rsidR="009C2919" w:rsidRPr="00AA47EB">
        <w:rPr>
          <w:rFonts w:ascii="ＭＳ Ｐゴシック" w:eastAsia="ＭＳ Ｐゴシック" w:hAnsi="ＭＳ Ｐゴシック" w:hint="eastAsia"/>
          <w:color w:val="0D0D0D" w:themeColor="text1" w:themeTint="F2"/>
          <w:szCs w:val="21"/>
        </w:rPr>
        <w:t>）</w:t>
      </w:r>
    </w:p>
    <w:p w14:paraId="34DAE172" w14:textId="77777777" w:rsidR="0018511A" w:rsidRDefault="00645CC3"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末岡 武彦 在日本</w:t>
      </w:r>
      <w:r w:rsidR="009C2919" w:rsidRPr="00AA47EB">
        <w:rPr>
          <w:rFonts w:ascii="ＭＳ Ｐゴシック" w:eastAsia="ＭＳ Ｐゴシック" w:hAnsi="ＭＳ Ｐゴシック" w:hint="eastAsia"/>
          <w:color w:val="0D0D0D" w:themeColor="text1" w:themeTint="F2"/>
          <w:szCs w:val="21"/>
        </w:rPr>
        <w:t>ルーマニア商工会議所事務局長</w:t>
      </w:r>
    </w:p>
    <w:p w14:paraId="609D892E" w14:textId="4C079374" w:rsidR="00645CC3" w:rsidRPr="00AA47EB" w:rsidRDefault="008811DB"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(他2名のルーマニア人日本語・英語・ルーマニア語</w:t>
      </w:r>
      <w:r w:rsidR="0018511A">
        <w:rPr>
          <w:rFonts w:ascii="ＭＳ Ｐゴシック" w:eastAsia="ＭＳ Ｐゴシック" w:hAnsi="ＭＳ Ｐゴシック" w:hint="eastAsia"/>
          <w:color w:val="0D0D0D" w:themeColor="text1" w:themeTint="F2"/>
          <w:szCs w:val="21"/>
        </w:rPr>
        <w:t>アシスタント</w:t>
      </w:r>
      <w:r w:rsidRPr="00AA47EB">
        <w:rPr>
          <w:rFonts w:ascii="ＭＳ Ｐゴシック" w:eastAsia="ＭＳ Ｐゴシック" w:hAnsi="ＭＳ Ｐゴシック" w:hint="eastAsia"/>
          <w:color w:val="0D0D0D" w:themeColor="text1" w:themeTint="F2"/>
          <w:szCs w:val="21"/>
        </w:rPr>
        <w:t>)</w:t>
      </w:r>
    </w:p>
    <w:p w14:paraId="015B2FBA" w14:textId="756E5D0F" w:rsidR="009C2919" w:rsidRPr="00AA47EB" w:rsidRDefault="009C2919"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荒木 義修 武蔵野大学教授　在日本ルーマニア商工会議所個人会員候補</w:t>
      </w:r>
    </w:p>
    <w:p w14:paraId="43D8F651" w14:textId="005EE302" w:rsidR="009C2919" w:rsidRPr="00AA47EB" w:rsidRDefault="009C2919"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池田 幸也</w:t>
      </w:r>
      <w:r w:rsidR="006928A3">
        <w:rPr>
          <w:rFonts w:ascii="ＭＳ Ｐゴシック" w:eastAsia="ＭＳ Ｐゴシック" w:hAnsi="ＭＳ Ｐゴシック" w:hint="eastAsia"/>
          <w:color w:val="0D0D0D" w:themeColor="text1" w:themeTint="F2"/>
          <w:szCs w:val="21"/>
        </w:rPr>
        <w:t xml:space="preserve"> </w:t>
      </w:r>
      <w:r w:rsidRPr="00AA47EB">
        <w:rPr>
          <w:rFonts w:ascii="ＭＳ Ｐゴシック" w:eastAsia="ＭＳ Ｐゴシック" w:hAnsi="ＭＳ Ｐゴシック" w:hint="eastAsia"/>
          <w:color w:val="0D0D0D" w:themeColor="text1" w:themeTint="F2"/>
          <w:szCs w:val="21"/>
        </w:rPr>
        <w:t>池田電機</w:t>
      </w:r>
      <w:r w:rsidR="009D3E79" w:rsidRPr="00AA47EB">
        <w:rPr>
          <w:rFonts w:ascii="ＭＳ Ｐゴシック" w:eastAsia="ＭＳ Ｐゴシック" w:hAnsi="ＭＳ Ｐゴシック" w:hint="eastAsia"/>
          <w:color w:val="0D0D0D" w:themeColor="text1" w:themeTint="F2"/>
          <w:szCs w:val="21"/>
        </w:rPr>
        <w:t>PV顧問　在</w:t>
      </w:r>
      <w:r w:rsidR="0055416C" w:rsidRPr="00AA47EB">
        <w:rPr>
          <w:rFonts w:ascii="ＭＳ Ｐゴシック" w:eastAsia="ＭＳ Ｐゴシック" w:hAnsi="ＭＳ Ｐゴシック" w:hint="eastAsia"/>
          <w:color w:val="0D0D0D" w:themeColor="text1" w:themeTint="F2"/>
          <w:szCs w:val="21"/>
        </w:rPr>
        <w:t>日本ルーマニア商工会議所法人会員候補（他2名）</w:t>
      </w:r>
    </w:p>
    <w:p w14:paraId="10F226E6" w14:textId="660FB7D9" w:rsidR="00DE2D62" w:rsidRPr="00AA47EB" w:rsidRDefault="008811DB"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 xml:space="preserve">高木 </w:t>
      </w:r>
      <w:r w:rsidR="00484498" w:rsidRPr="00AA47EB">
        <w:rPr>
          <w:rFonts w:ascii="ＭＳ Ｐゴシック" w:eastAsia="ＭＳ Ｐゴシック" w:hAnsi="ＭＳ Ｐゴシック" w:hint="eastAsia"/>
          <w:color w:val="0D0D0D" w:themeColor="text1" w:themeTint="F2"/>
          <w:szCs w:val="21"/>
        </w:rPr>
        <w:t>保之　在ルーマニア日本商工会議所副会頭</w:t>
      </w:r>
    </w:p>
    <w:p w14:paraId="51B4FA65" w14:textId="77777777" w:rsidR="00945C20" w:rsidRPr="00AA47EB" w:rsidRDefault="00945C20" w:rsidP="00CF3F95">
      <w:pPr>
        <w:jc w:val="left"/>
        <w:rPr>
          <w:rFonts w:ascii="ＭＳ Ｐゴシック" w:eastAsia="ＭＳ Ｐゴシック" w:hAnsi="ＭＳ Ｐゴシック"/>
          <w:color w:val="0D0D0D" w:themeColor="text1" w:themeTint="F2"/>
          <w:szCs w:val="21"/>
        </w:rPr>
      </w:pPr>
    </w:p>
    <w:p w14:paraId="7DCF1238" w14:textId="4CF1F829" w:rsidR="008811DB" w:rsidRPr="00AA47EB" w:rsidRDefault="00484498"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３．</w:t>
      </w:r>
      <w:r w:rsidR="009E0D67" w:rsidRPr="00AA47EB">
        <w:rPr>
          <w:rFonts w:ascii="ＭＳ Ｐゴシック" w:eastAsia="ＭＳ Ｐゴシック" w:hAnsi="ＭＳ Ｐゴシック" w:hint="eastAsia"/>
          <w:color w:val="0D0D0D" w:themeColor="text1" w:themeTint="F2"/>
          <w:szCs w:val="21"/>
        </w:rPr>
        <w:t>旅行企画実施・要人スケジュール</w:t>
      </w:r>
    </w:p>
    <w:p w14:paraId="41E84C19" w14:textId="45ABE486" w:rsidR="00484498" w:rsidRPr="00AA47EB" w:rsidRDefault="00484498"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株式会社ＧＨ３ルーマニア</w:t>
      </w:r>
    </w:p>
    <w:p w14:paraId="361D08B1" w14:textId="77777777" w:rsidR="00945C20" w:rsidRPr="00AA47EB" w:rsidRDefault="00945C20" w:rsidP="00CF3F95">
      <w:pPr>
        <w:jc w:val="left"/>
        <w:rPr>
          <w:rFonts w:ascii="ＭＳ Ｐゴシック" w:eastAsia="ＭＳ Ｐゴシック" w:hAnsi="ＭＳ Ｐゴシック"/>
          <w:color w:val="0D0D0D" w:themeColor="text1" w:themeTint="F2"/>
          <w:szCs w:val="21"/>
        </w:rPr>
      </w:pPr>
    </w:p>
    <w:p w14:paraId="6B346544" w14:textId="696CAAB2" w:rsidR="00484498" w:rsidRPr="00AA47EB" w:rsidRDefault="00484498"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４．滞在場所</w:t>
      </w:r>
    </w:p>
    <w:p w14:paraId="2AF527C1" w14:textId="24F61C50" w:rsidR="00484498" w:rsidRPr="00AA47EB" w:rsidRDefault="00484498"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ブカレスト</w:t>
      </w:r>
      <w:r w:rsidR="00EF0D4F" w:rsidRPr="00AA47EB">
        <w:rPr>
          <w:rFonts w:ascii="ＭＳ Ｐゴシック" w:eastAsia="ＭＳ Ｐゴシック" w:hAnsi="ＭＳ Ｐゴシック" w:hint="eastAsia"/>
          <w:color w:val="0D0D0D" w:themeColor="text1" w:themeTint="F2"/>
          <w:szCs w:val="21"/>
        </w:rPr>
        <w:t>・グランドホテル・コンチネンタル</w:t>
      </w:r>
    </w:p>
    <w:p w14:paraId="165A34FC" w14:textId="77777777" w:rsidR="00484498" w:rsidRPr="00AA47EB" w:rsidRDefault="00484498" w:rsidP="00CF3F95">
      <w:pPr>
        <w:jc w:val="left"/>
        <w:rPr>
          <w:rFonts w:ascii="ＭＳ Ｐゴシック" w:eastAsia="ＭＳ Ｐゴシック" w:hAnsi="ＭＳ Ｐゴシック"/>
          <w:color w:val="0D0D0D" w:themeColor="text1" w:themeTint="F2"/>
          <w:szCs w:val="21"/>
        </w:rPr>
      </w:pPr>
    </w:p>
    <w:p w14:paraId="2A355C6F" w14:textId="0B8900FE" w:rsidR="0055416C" w:rsidRPr="00AA47EB" w:rsidRDefault="00484498"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５</w:t>
      </w:r>
      <w:r w:rsidR="0055416C" w:rsidRPr="00AA47EB">
        <w:rPr>
          <w:rFonts w:ascii="ＭＳ Ｐゴシック" w:eastAsia="ＭＳ Ｐゴシック" w:hAnsi="ＭＳ Ｐゴシック" w:hint="eastAsia"/>
          <w:color w:val="0D0D0D" w:themeColor="text1" w:themeTint="F2"/>
          <w:szCs w:val="21"/>
        </w:rPr>
        <w:t>．訪問先</w:t>
      </w:r>
      <w:r w:rsidR="009457F2" w:rsidRPr="00AA47EB">
        <w:rPr>
          <w:rFonts w:ascii="ＭＳ Ｐゴシック" w:eastAsia="ＭＳ Ｐゴシック" w:hAnsi="ＭＳ Ｐゴシック" w:hint="eastAsia"/>
          <w:color w:val="0D0D0D" w:themeColor="text1" w:themeTint="F2"/>
          <w:szCs w:val="21"/>
        </w:rPr>
        <w:t>・面談先代表</w:t>
      </w:r>
      <w:r w:rsidR="0055416C" w:rsidRPr="00AA47EB">
        <w:rPr>
          <w:rFonts w:ascii="ＭＳ Ｐゴシック" w:eastAsia="ＭＳ Ｐゴシック" w:hAnsi="ＭＳ Ｐゴシック" w:hint="eastAsia"/>
          <w:color w:val="0D0D0D" w:themeColor="text1" w:themeTint="F2"/>
          <w:szCs w:val="21"/>
        </w:rPr>
        <w:t>と主な会合内容</w:t>
      </w:r>
    </w:p>
    <w:p w14:paraId="45692096" w14:textId="6A1CC051" w:rsidR="0055416C" w:rsidRPr="00E0346F" w:rsidRDefault="0055416C"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（１）</w:t>
      </w:r>
      <w:r w:rsidRPr="00E0346F">
        <w:rPr>
          <w:rFonts w:ascii="ＭＳ Ｐゴシック" w:eastAsia="ＭＳ Ｐゴシック" w:hAnsi="ＭＳ Ｐゴシック"/>
          <w:b/>
          <w:color w:val="1F4E79" w:themeColor="accent1" w:themeShade="80"/>
          <w:szCs w:val="21"/>
        </w:rPr>
        <w:t>10/13</w:t>
      </w:r>
      <w:r w:rsidR="005C6A47" w:rsidRPr="00E0346F">
        <w:rPr>
          <w:rFonts w:ascii="ＭＳ Ｐゴシック" w:eastAsia="ＭＳ Ｐゴシック" w:hAnsi="ＭＳ Ｐゴシック" w:hint="eastAsia"/>
          <w:b/>
          <w:color w:val="1F4E79" w:themeColor="accent1" w:themeShade="80"/>
          <w:szCs w:val="21"/>
        </w:rPr>
        <w:t>(火)</w:t>
      </w:r>
      <w:r w:rsidRPr="00E0346F">
        <w:rPr>
          <w:rFonts w:ascii="ＭＳ Ｐゴシック" w:eastAsia="ＭＳ Ｐゴシック" w:hAnsi="ＭＳ Ｐゴシック"/>
          <w:b/>
          <w:color w:val="1F4E79" w:themeColor="accent1" w:themeShade="80"/>
          <w:szCs w:val="21"/>
        </w:rPr>
        <w:t xml:space="preserve"> 11:00-13:00 </w:t>
      </w:r>
    </w:p>
    <w:p w14:paraId="51C49976" w14:textId="66AFE228" w:rsidR="0055416C" w:rsidRPr="00E0346F" w:rsidRDefault="0055416C" w:rsidP="00CF3F95">
      <w:pPr>
        <w:jc w:val="left"/>
        <w:rPr>
          <w:rFonts w:ascii="ＭＳ Ｐゴシック" w:eastAsia="ＭＳ Ｐゴシック" w:hAnsi="ＭＳ Ｐゴシック"/>
          <w:b/>
          <w:color w:val="385623" w:themeColor="accent6" w:themeShade="80"/>
          <w:szCs w:val="21"/>
        </w:rPr>
      </w:pPr>
      <w:r w:rsidRPr="00E0346F">
        <w:rPr>
          <w:rFonts w:ascii="ＭＳ Ｐゴシック" w:eastAsia="ＭＳ Ｐゴシック" w:hAnsi="ＭＳ Ｐゴシック" w:hint="eastAsia"/>
          <w:b/>
          <w:color w:val="1F4E79" w:themeColor="accent1" w:themeShade="80"/>
          <w:szCs w:val="21"/>
        </w:rPr>
        <w:t>ルーマニア輸出入銀行（将来名称：ルーマニア開発銀行）</w:t>
      </w:r>
      <w:r w:rsidR="009457F2" w:rsidRPr="00E0346F">
        <w:rPr>
          <w:rFonts w:ascii="ＭＳ Ｐゴシック" w:eastAsia="ＭＳ Ｐゴシック" w:hAnsi="ＭＳ Ｐゴシック" w:hint="eastAsia"/>
          <w:b/>
          <w:color w:val="1F4E79" w:themeColor="accent1" w:themeShade="80"/>
          <w:szCs w:val="21"/>
        </w:rPr>
        <w:t>ヴァシル・セカレス総裁</w:t>
      </w:r>
    </w:p>
    <w:p w14:paraId="341A42FA" w14:textId="527B8EE1" w:rsidR="0055416C" w:rsidRPr="00AA47EB" w:rsidRDefault="0055416C"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w:t>
      </w:r>
      <w:r w:rsidR="00E53275" w:rsidRPr="00AA47EB">
        <w:rPr>
          <w:rFonts w:ascii="ＭＳ Ｐゴシック" w:eastAsia="ＭＳ Ｐゴシック" w:hAnsi="ＭＳ Ｐゴシック" w:hint="eastAsia"/>
          <w:color w:val="0D0D0D" w:themeColor="text1" w:themeTint="F2"/>
          <w:szCs w:val="21"/>
        </w:rPr>
        <w:t>ルーマニア輸出入銀行の株は90%</w:t>
      </w:r>
      <w:r w:rsidR="00EF0D4F" w:rsidRPr="00AA47EB">
        <w:rPr>
          <w:rFonts w:ascii="ＭＳ Ｐゴシック" w:eastAsia="ＭＳ Ｐゴシック" w:hAnsi="ＭＳ Ｐゴシック" w:hint="eastAsia"/>
          <w:color w:val="0D0D0D" w:themeColor="text1" w:themeTint="F2"/>
          <w:szCs w:val="21"/>
        </w:rPr>
        <w:t>を</w:t>
      </w:r>
      <w:r w:rsidR="00E53275" w:rsidRPr="00AA47EB">
        <w:rPr>
          <w:rFonts w:ascii="ＭＳ Ｐゴシック" w:eastAsia="ＭＳ Ｐゴシック" w:hAnsi="ＭＳ Ｐゴシック" w:hint="eastAsia"/>
          <w:color w:val="0D0D0D" w:themeColor="text1" w:themeTint="F2"/>
          <w:szCs w:val="21"/>
        </w:rPr>
        <w:t>財務省が保有するが、民間銀行であり、</w:t>
      </w:r>
      <w:r w:rsidR="004A50CF" w:rsidRPr="00AA47EB">
        <w:rPr>
          <w:rFonts w:ascii="ＭＳ Ｐゴシック" w:eastAsia="ＭＳ Ｐゴシック" w:hAnsi="ＭＳ Ｐゴシック" w:hint="eastAsia"/>
          <w:color w:val="0D0D0D" w:themeColor="text1" w:themeTint="F2"/>
          <w:szCs w:val="21"/>
        </w:rPr>
        <w:t>政局・省庁人事異動に関わらず、一貫したサービスが可能。企業向けであり、リテールはやっていない。</w:t>
      </w:r>
    </w:p>
    <w:p w14:paraId="0FFBC8D6" w14:textId="268A9E07" w:rsidR="004A50CF" w:rsidRPr="00AA47EB" w:rsidRDefault="004A50CF"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・総裁は東京に行き、JETRO</w:t>
      </w:r>
      <w:r w:rsidR="00142919" w:rsidRPr="00AA47EB">
        <w:rPr>
          <w:rFonts w:ascii="ＭＳ Ｐゴシック" w:eastAsia="ＭＳ Ｐゴシック" w:hAnsi="ＭＳ Ｐゴシック" w:hint="eastAsia"/>
          <w:color w:val="0D0D0D" w:themeColor="text1" w:themeTint="F2"/>
          <w:szCs w:val="21"/>
        </w:rPr>
        <w:t>・経団連</w:t>
      </w:r>
      <w:r w:rsidRPr="00AA47EB">
        <w:rPr>
          <w:rFonts w:ascii="ＭＳ Ｐゴシック" w:eastAsia="ＭＳ Ｐゴシック" w:hAnsi="ＭＳ Ｐゴシック" w:hint="eastAsia"/>
          <w:color w:val="0D0D0D" w:themeColor="text1" w:themeTint="F2"/>
          <w:szCs w:val="21"/>
        </w:rPr>
        <w:t>とも会合、日本からの投資など、協力関係について提案している。</w:t>
      </w:r>
    </w:p>
    <w:p w14:paraId="0AEC30C5" w14:textId="1CEC3F0F" w:rsidR="0055416C" w:rsidRPr="00AA47EB" w:rsidRDefault="0055416C"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w:t>
      </w:r>
      <w:r w:rsidR="002244A6" w:rsidRPr="00AA47EB">
        <w:rPr>
          <w:rFonts w:ascii="ＭＳ Ｐゴシック" w:eastAsia="ＭＳ Ｐゴシック" w:hAnsi="ＭＳ Ｐゴシック" w:hint="eastAsia"/>
          <w:color w:val="0D0D0D" w:themeColor="text1" w:themeTint="F2"/>
          <w:szCs w:val="21"/>
        </w:rPr>
        <w:t>ルーマニアへの投資額の95%が外資。1</w:t>
      </w:r>
      <w:r w:rsidR="002244A6" w:rsidRPr="00AA47EB">
        <w:rPr>
          <w:rFonts w:ascii="ＭＳ Ｐゴシック" w:eastAsia="ＭＳ Ｐゴシック" w:hAnsi="ＭＳ Ｐゴシック"/>
          <w:color w:val="0D0D0D" w:themeColor="text1" w:themeTint="F2"/>
          <w:szCs w:val="21"/>
        </w:rPr>
        <w:t>.5%</w:t>
      </w:r>
      <w:r w:rsidR="002244A6" w:rsidRPr="00AA47EB">
        <w:rPr>
          <w:rFonts w:ascii="ＭＳ Ｐゴシック" w:eastAsia="ＭＳ Ｐゴシック" w:hAnsi="ＭＳ Ｐゴシック" w:hint="eastAsia"/>
          <w:color w:val="0D0D0D" w:themeColor="text1" w:themeTint="F2"/>
          <w:szCs w:val="21"/>
        </w:rPr>
        <w:t>を占めるようになったが、これを増やし、ルーマニア固有の資本を育てる。</w:t>
      </w:r>
    </w:p>
    <w:p w14:paraId="00A606D5" w14:textId="0A2B3B4F" w:rsidR="002244A6" w:rsidRPr="00AA47EB" w:rsidRDefault="00142919"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・地政学的に欧州中心だが、アジア・太平洋では日本との関係(日本への輸出・日本からのFDIなど)を強化し、学びたい。EU構造改革資金もあるが、日本からの</w:t>
      </w:r>
      <w:r w:rsidR="00C979A2" w:rsidRPr="00AA47EB">
        <w:rPr>
          <w:rFonts w:ascii="ＭＳ Ｐゴシック" w:eastAsia="ＭＳ Ｐゴシック" w:hAnsi="ＭＳ Ｐゴシック" w:hint="eastAsia"/>
          <w:color w:val="0D0D0D" w:themeColor="text1" w:themeTint="F2"/>
          <w:szCs w:val="21"/>
        </w:rPr>
        <w:t>参加も期待。</w:t>
      </w:r>
    </w:p>
    <w:p w14:paraId="1F344D13" w14:textId="1200D349" w:rsidR="00E53275" w:rsidRDefault="00E53275"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lastRenderedPageBreak/>
        <w:t>・</w:t>
      </w:r>
      <w:r w:rsidR="00142919" w:rsidRPr="00AA47EB">
        <w:rPr>
          <w:rFonts w:ascii="ＭＳ Ｐゴシック" w:eastAsia="ＭＳ Ｐゴシック" w:hAnsi="ＭＳ Ｐゴシック" w:hint="eastAsia"/>
          <w:color w:val="0D0D0D" w:themeColor="text1" w:themeTint="F2"/>
          <w:szCs w:val="21"/>
        </w:rPr>
        <w:t>インフラ整備が急務(ハイウエイ・港湾・ドナウ川水運)。特に、モルドバなど東部が遅れている。ハンガリー以西とつながる必要あり。</w:t>
      </w:r>
      <w:r w:rsidR="00C979A2" w:rsidRPr="00AA47EB">
        <w:rPr>
          <w:rFonts w:ascii="ＭＳ Ｐゴシック" w:eastAsia="ＭＳ Ｐゴシック" w:hAnsi="ＭＳ Ｐゴシック" w:hint="eastAsia"/>
          <w:color w:val="0D0D0D" w:themeColor="text1" w:themeTint="F2"/>
          <w:szCs w:val="21"/>
        </w:rPr>
        <w:t>石油やガスなどの天然資源も有効利用したい。I</w:t>
      </w:r>
      <w:r w:rsidR="006928A3">
        <w:rPr>
          <w:rFonts w:ascii="ＭＳ Ｐゴシック" w:eastAsia="ＭＳ Ｐゴシック" w:hAnsi="ＭＳ Ｐゴシック"/>
          <w:color w:val="0D0D0D" w:themeColor="text1" w:themeTint="F2"/>
          <w:szCs w:val="21"/>
        </w:rPr>
        <w:t>C</w:t>
      </w:r>
      <w:r w:rsidR="00C979A2" w:rsidRPr="00AA47EB">
        <w:rPr>
          <w:rFonts w:ascii="ＭＳ Ｐゴシック" w:eastAsia="ＭＳ Ｐゴシック" w:hAnsi="ＭＳ Ｐゴシック" w:hint="eastAsia"/>
          <w:color w:val="0D0D0D" w:themeColor="text1" w:themeTint="F2"/>
          <w:szCs w:val="21"/>
        </w:rPr>
        <w:t>T・自動車・農業・観光など、競争力のある産業を育成したい。</w:t>
      </w:r>
    </w:p>
    <w:p w14:paraId="4EBC8645" w14:textId="56ED4068" w:rsidR="00E764E1" w:rsidRPr="00AA47EB" w:rsidRDefault="00E764E1" w:rsidP="00CF3F95">
      <w:pPr>
        <w:jc w:val="left"/>
        <w:rPr>
          <w:rFonts w:ascii="ＭＳ Ｐゴシック" w:eastAsia="ＭＳ Ｐゴシック" w:hAnsi="ＭＳ Ｐゴシック"/>
          <w:color w:val="0D0D0D" w:themeColor="text1" w:themeTint="F2"/>
          <w:szCs w:val="21"/>
        </w:rPr>
      </w:pPr>
    </w:p>
    <w:p w14:paraId="4D2DCD61" w14:textId="51FCA7D3" w:rsidR="0055416C" w:rsidRPr="00E0346F" w:rsidRDefault="0055416C"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（２）</w:t>
      </w:r>
      <w:r w:rsidR="009457F2" w:rsidRPr="00E0346F">
        <w:rPr>
          <w:rFonts w:ascii="ＭＳ Ｐゴシック" w:eastAsia="ＭＳ Ｐゴシック" w:hAnsi="ＭＳ Ｐゴシック" w:hint="eastAsia"/>
          <w:b/>
          <w:color w:val="1F4E79" w:themeColor="accent1" w:themeShade="80"/>
          <w:szCs w:val="21"/>
        </w:rPr>
        <w:t>10/13</w:t>
      </w:r>
      <w:r w:rsidR="005C6A47" w:rsidRPr="00E0346F">
        <w:rPr>
          <w:rFonts w:ascii="ＭＳ Ｐゴシック" w:eastAsia="ＭＳ Ｐゴシック" w:hAnsi="ＭＳ Ｐゴシック" w:hint="eastAsia"/>
          <w:b/>
          <w:color w:val="1F4E79" w:themeColor="accent1" w:themeShade="80"/>
          <w:szCs w:val="21"/>
        </w:rPr>
        <w:t>(火)</w:t>
      </w:r>
      <w:r w:rsidR="009457F2" w:rsidRPr="00E0346F">
        <w:rPr>
          <w:rFonts w:ascii="ＭＳ Ｐゴシック" w:eastAsia="ＭＳ Ｐゴシック" w:hAnsi="ＭＳ Ｐゴシック" w:hint="eastAsia"/>
          <w:b/>
          <w:color w:val="1F4E79" w:themeColor="accent1" w:themeShade="80"/>
          <w:szCs w:val="21"/>
        </w:rPr>
        <w:t xml:space="preserve"> </w:t>
      </w:r>
      <w:r w:rsidR="009457F2" w:rsidRPr="00E0346F">
        <w:rPr>
          <w:rFonts w:ascii="ＭＳ Ｐゴシック" w:eastAsia="ＭＳ Ｐゴシック" w:hAnsi="ＭＳ Ｐゴシック"/>
          <w:b/>
          <w:color w:val="1F4E79" w:themeColor="accent1" w:themeShade="80"/>
          <w:szCs w:val="21"/>
        </w:rPr>
        <w:t>15:00-17:00</w:t>
      </w:r>
    </w:p>
    <w:p w14:paraId="4A414297" w14:textId="48584456" w:rsidR="009457F2" w:rsidRPr="00E0346F" w:rsidRDefault="009457F2"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ルーマニア商工会議所ラズバン・ロッシュ海外関係事務所長</w:t>
      </w:r>
    </w:p>
    <w:p w14:paraId="6470680D" w14:textId="3B99EDA4"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・我々は46の地方組織を束ねる全国組織。日本企業も間接的なものや、共同</w:t>
      </w:r>
      <w:r w:rsidR="006928A3">
        <w:rPr>
          <w:rFonts w:ascii="ＭＳ Ｐゴシック" w:eastAsia="ＭＳ Ｐゴシック" w:hAnsi="ＭＳ Ｐゴシック" w:hint="eastAsia"/>
          <w:color w:val="0D0D0D" w:themeColor="text1" w:themeTint="F2"/>
          <w:szCs w:val="21"/>
        </w:rPr>
        <w:t>経営</w:t>
      </w:r>
      <w:r w:rsidRPr="00AA47EB">
        <w:rPr>
          <w:rFonts w:ascii="ＭＳ Ｐゴシック" w:eastAsia="ＭＳ Ｐゴシック" w:hAnsi="ＭＳ Ｐゴシック" w:hint="eastAsia"/>
          <w:color w:val="0D0D0D" w:themeColor="text1" w:themeTint="F2"/>
          <w:szCs w:val="21"/>
        </w:rPr>
        <w:t>も含めて279社が投資・進出している。みずほ銀行もパリ支店を経由して投融資をしてくれるが、ルーマニアにも直接進出して欲しい。</w:t>
      </w:r>
    </w:p>
    <w:p w14:paraId="4754B0F6" w14:textId="77777777"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・EUが構造改革資金を5兆円ほど出しているが日本にも参加して欲しい。欧州以外の貿易取引が15%しかない。EU以外では3割であるが、これを7割にしたい。</w:t>
      </w:r>
    </w:p>
    <w:p w14:paraId="171598F9" w14:textId="545EB4CC"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・末岡</w:t>
      </w:r>
      <w:r w:rsidR="00E9088F">
        <w:rPr>
          <w:rFonts w:ascii="ＭＳ Ｐゴシック" w:eastAsia="ＭＳ Ｐゴシック" w:hAnsi="ＭＳ Ｐゴシック" w:hint="eastAsia"/>
          <w:color w:val="0D0D0D" w:themeColor="text1" w:themeTint="F2"/>
          <w:szCs w:val="21"/>
        </w:rPr>
        <w:t>：</w:t>
      </w:r>
      <w:r w:rsidRPr="00AA47EB">
        <w:rPr>
          <w:rFonts w:ascii="ＭＳ Ｐゴシック" w:eastAsia="ＭＳ Ｐゴシック" w:hAnsi="ＭＳ Ｐゴシック" w:hint="eastAsia"/>
          <w:color w:val="0D0D0D" w:themeColor="text1" w:themeTint="F2"/>
          <w:szCs w:val="21"/>
        </w:rPr>
        <w:t>(商工会議所のルーマニア支援構想を説明)</w:t>
      </w:r>
    </w:p>
    <w:p w14:paraId="329A4680" w14:textId="4E2FB812"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・酒生:</w:t>
      </w:r>
      <w:r w:rsidR="00E9088F">
        <w:rPr>
          <w:rFonts w:ascii="ＭＳ Ｐゴシック" w:eastAsia="ＭＳ Ｐゴシック" w:hAnsi="ＭＳ Ｐゴシック" w:hint="eastAsia"/>
          <w:color w:val="0D0D0D" w:themeColor="text1" w:themeTint="F2"/>
          <w:szCs w:val="21"/>
        </w:rPr>
        <w:t>（</w:t>
      </w:r>
      <w:r w:rsidRPr="00AA47EB">
        <w:rPr>
          <w:rFonts w:ascii="ＭＳ Ｐゴシック" w:eastAsia="ＭＳ Ｐゴシック" w:hAnsi="ＭＳ Ｐゴシック" w:hint="eastAsia"/>
          <w:color w:val="0D0D0D" w:themeColor="text1" w:themeTint="F2"/>
          <w:szCs w:val="21"/>
        </w:rPr>
        <w:t>ローマニア日本語名称変更説明</w:t>
      </w:r>
      <w:r w:rsidR="00E9088F">
        <w:rPr>
          <w:rFonts w:ascii="ＭＳ Ｐゴシック" w:eastAsia="ＭＳ Ｐゴシック" w:hAnsi="ＭＳ Ｐゴシック" w:hint="eastAsia"/>
          <w:color w:val="0D0D0D" w:themeColor="text1" w:themeTint="F2"/>
          <w:szCs w:val="21"/>
        </w:rPr>
        <w:t>）</w:t>
      </w:r>
    </w:p>
    <w:p w14:paraId="638F5F42" w14:textId="77777777"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・ローマニア名称変更は賛成。</w:t>
      </w:r>
    </w:p>
    <w:p w14:paraId="3D084BDC" w14:textId="77777777"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・農業や港湾、運河など、セクター毎の投資事業について英語版が出来たら提供する。サイトでも公開。</w:t>
      </w:r>
    </w:p>
    <w:p w14:paraId="025304DA" w14:textId="77777777"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・酒生:RoCCIJaのサイトでも開示したい。</w:t>
      </w:r>
    </w:p>
    <w:p w14:paraId="5BD19FC4" w14:textId="2EA72621" w:rsidR="00630972" w:rsidRDefault="00630972" w:rsidP="00945C20">
      <w:pPr>
        <w:jc w:val="left"/>
        <w:rPr>
          <w:rFonts w:ascii="ＭＳ Ｐゴシック" w:eastAsia="ＭＳ Ｐゴシック" w:hAnsi="ＭＳ Ｐゴシック"/>
          <w:color w:val="0D0D0D" w:themeColor="text1" w:themeTint="F2"/>
          <w:szCs w:val="21"/>
        </w:rPr>
      </w:pPr>
      <w:r>
        <w:rPr>
          <w:rFonts w:ascii="ＭＳ Ｐゴシック" w:eastAsia="ＭＳ Ｐゴシック" w:hAnsi="ＭＳ Ｐゴシック" w:hint="eastAsia"/>
          <w:color w:val="0D0D0D" w:themeColor="text1" w:themeTint="F2"/>
          <w:szCs w:val="21"/>
        </w:rPr>
        <w:t>・ルーマニア人理事：大学間の交流も増やす。</w:t>
      </w:r>
    </w:p>
    <w:p w14:paraId="4F2DE85E" w14:textId="4B33D9F1"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・酒生:アンテナショップも必要。デパートでルーマニア</w:t>
      </w:r>
      <w:r w:rsidR="00791AC6">
        <w:rPr>
          <w:rFonts w:ascii="ＭＳ Ｐゴシック" w:eastAsia="ＭＳ Ｐゴシック" w:hAnsi="ＭＳ Ｐゴシック" w:hint="eastAsia"/>
          <w:color w:val="0D0D0D" w:themeColor="text1" w:themeTint="F2"/>
          <w:szCs w:val="21"/>
        </w:rPr>
        <w:t>・</w:t>
      </w:r>
      <w:r w:rsidRPr="00AA47EB">
        <w:rPr>
          <w:rFonts w:ascii="ＭＳ Ｐゴシック" w:eastAsia="ＭＳ Ｐゴシック" w:hAnsi="ＭＳ Ｐゴシック" w:hint="eastAsia"/>
          <w:color w:val="0D0D0D" w:themeColor="text1" w:themeTint="F2"/>
          <w:szCs w:val="21"/>
        </w:rPr>
        <w:t>フェアを行う。</w:t>
      </w:r>
    </w:p>
    <w:p w14:paraId="2F382E2C" w14:textId="77777777"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・日本との直行便も実現すると良い。日本に最も近いEUの国として日本Dayを開催する。</w:t>
      </w:r>
    </w:p>
    <w:p w14:paraId="316CFD14" w14:textId="6B7DE9C8" w:rsidR="004315C1" w:rsidRPr="00AA47EB" w:rsidRDefault="00945C20"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・EU内で死体解剖が出来るのはルーマニアだけなので、</w:t>
      </w:r>
      <w:r w:rsidR="00791AC6">
        <w:rPr>
          <w:rFonts w:ascii="ＭＳ Ｐゴシック" w:eastAsia="ＭＳ Ｐゴシック" w:hAnsi="ＭＳ Ｐゴシック" w:hint="eastAsia"/>
          <w:color w:val="0D0D0D" w:themeColor="text1" w:themeTint="F2"/>
          <w:szCs w:val="21"/>
        </w:rPr>
        <w:t>ルーマニアへの</w:t>
      </w:r>
      <w:r w:rsidRPr="00AA47EB">
        <w:rPr>
          <w:rFonts w:ascii="ＭＳ Ｐゴシック" w:eastAsia="ＭＳ Ｐゴシック" w:hAnsi="ＭＳ Ｐゴシック" w:hint="eastAsia"/>
          <w:color w:val="0D0D0D" w:themeColor="text1" w:themeTint="F2"/>
          <w:szCs w:val="21"/>
        </w:rPr>
        <w:t>医療研修ツアーも可能。</w:t>
      </w:r>
    </w:p>
    <w:p w14:paraId="383BBC16" w14:textId="77777777" w:rsidR="00945C20" w:rsidRPr="00E764E1" w:rsidRDefault="00945C20" w:rsidP="00CF3F95">
      <w:pPr>
        <w:jc w:val="left"/>
        <w:rPr>
          <w:rFonts w:ascii="ＭＳ Ｐゴシック" w:eastAsia="ＭＳ Ｐゴシック" w:hAnsi="ＭＳ Ｐゴシック"/>
          <w:szCs w:val="21"/>
        </w:rPr>
      </w:pPr>
    </w:p>
    <w:p w14:paraId="2137696F" w14:textId="1E0154B0" w:rsidR="004315C1" w:rsidRPr="00E0346F" w:rsidRDefault="004315C1"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（３）10/14</w:t>
      </w:r>
      <w:r w:rsidR="005C6A47" w:rsidRPr="00E0346F">
        <w:rPr>
          <w:rFonts w:ascii="ＭＳ Ｐゴシック" w:eastAsia="ＭＳ Ｐゴシック" w:hAnsi="ＭＳ Ｐゴシック" w:hint="eastAsia"/>
          <w:b/>
          <w:color w:val="1F4E79" w:themeColor="accent1" w:themeShade="80"/>
          <w:szCs w:val="21"/>
        </w:rPr>
        <w:t>(水)</w:t>
      </w:r>
      <w:r w:rsidRPr="00E0346F">
        <w:rPr>
          <w:rFonts w:ascii="ＭＳ Ｐゴシック" w:eastAsia="ＭＳ Ｐゴシック" w:hAnsi="ＭＳ Ｐゴシック" w:hint="eastAsia"/>
          <w:b/>
          <w:color w:val="1F4E79" w:themeColor="accent1" w:themeShade="80"/>
          <w:szCs w:val="21"/>
        </w:rPr>
        <w:t xml:space="preserve"> 10:00-11:</w:t>
      </w:r>
      <w:r w:rsidRPr="00E0346F">
        <w:rPr>
          <w:rFonts w:ascii="ＭＳ Ｐゴシック" w:eastAsia="ＭＳ Ｐゴシック" w:hAnsi="ＭＳ Ｐゴシック"/>
          <w:b/>
          <w:color w:val="1F4E79" w:themeColor="accent1" w:themeShade="80"/>
          <w:szCs w:val="21"/>
        </w:rPr>
        <w:t>00</w:t>
      </w:r>
    </w:p>
    <w:p w14:paraId="1C857FC3" w14:textId="036BDF91" w:rsidR="004315C1" w:rsidRPr="00E0346F" w:rsidRDefault="004315C1"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ルーマニア上院議会ルーマニア日本友好議員連盟セルバン・ミハイレスク議長</w:t>
      </w:r>
    </w:p>
    <w:p w14:paraId="2301C89C" w14:textId="77777777"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・日本大使館ともお付き合いさせていただいている。来年</w:t>
      </w:r>
      <w:r w:rsidRPr="00AA47EB">
        <w:rPr>
          <w:rFonts w:ascii="UICTFontTextStyleBody" w:hAnsi="UICTFontTextStyleBody"/>
          <w:color w:val="0D0D0D" w:themeColor="text1" w:themeTint="F2"/>
          <w:sz w:val="21"/>
          <w:szCs w:val="21"/>
        </w:rPr>
        <w:t>5</w:t>
      </w:r>
      <w:r w:rsidRPr="00AA47EB">
        <w:rPr>
          <w:rFonts w:ascii="UICTFontTextStyleBody" w:hAnsi="UICTFontTextStyleBody"/>
          <w:color w:val="0D0D0D" w:themeColor="text1" w:themeTint="F2"/>
          <w:sz w:val="21"/>
          <w:szCs w:val="21"/>
        </w:rPr>
        <w:t>月に議連として訪日予定。</w:t>
      </w:r>
    </w:p>
    <w:p w14:paraId="1679C67E" w14:textId="77777777"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w:t>
      </w:r>
      <w:r w:rsidRPr="00AA47EB">
        <w:rPr>
          <w:rFonts w:ascii="UICTFontTextStyleBody" w:hAnsi="UICTFontTextStyleBody"/>
          <w:color w:val="0D0D0D" w:themeColor="text1" w:themeTint="F2"/>
          <w:sz w:val="21"/>
          <w:szCs w:val="21"/>
        </w:rPr>
        <w:t>1995</w:t>
      </w:r>
      <w:r w:rsidRPr="00AA47EB">
        <w:rPr>
          <w:rFonts w:ascii="UICTFontTextStyleBody" w:hAnsi="UICTFontTextStyleBody"/>
          <w:color w:val="0D0D0D" w:themeColor="text1" w:themeTint="F2"/>
          <w:sz w:val="21"/>
          <w:szCs w:val="21"/>
        </w:rPr>
        <w:t>年から直航便設置の交渉を日本の国交省や民間航空会社と行っているが進展が無い。直航便を実現してほしい。</w:t>
      </w:r>
    </w:p>
    <w:p w14:paraId="58C07DA1" w14:textId="61BC2A4E"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・コンスタンツァ港コンテナ</w:t>
      </w:r>
      <w:r w:rsidR="004F5D93">
        <w:rPr>
          <w:rFonts w:ascii="UICTFontTextStyleBody" w:hAnsi="UICTFontTextStyleBody" w:hint="eastAsia"/>
          <w:color w:val="0D0D0D" w:themeColor="text1" w:themeTint="F2"/>
          <w:sz w:val="21"/>
          <w:szCs w:val="21"/>
        </w:rPr>
        <w:t>・</w:t>
      </w:r>
      <w:r w:rsidRPr="00AA47EB">
        <w:rPr>
          <w:rFonts w:ascii="UICTFontTextStyleBody" w:hAnsi="UICTFontTextStyleBody"/>
          <w:color w:val="0D0D0D" w:themeColor="text1" w:themeTint="F2"/>
          <w:sz w:val="21"/>
          <w:szCs w:val="21"/>
        </w:rPr>
        <w:t>ターミナル整備について、住友や日立にもお世話になったが、更に整備して欲しい。</w:t>
      </w:r>
    </w:p>
    <w:p w14:paraId="0400D454" w14:textId="6B5967B0"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・日本の大使とも協議したが、ルーマニアでの会社設立をし易くするために法律を改正する必要がある。この点も協力して欲しい。</w:t>
      </w:r>
    </w:p>
    <w:p w14:paraId="2134DD04" w14:textId="77777777"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・現在のビジネスでもどんな提案でも待っています。電車部品、農業、インフラファシリティ、</w:t>
      </w:r>
      <w:r w:rsidRPr="00AA47EB">
        <w:rPr>
          <w:rFonts w:ascii="UICTFontTextStyleBody" w:hAnsi="UICTFontTextStyleBody"/>
          <w:color w:val="0D0D0D" w:themeColor="text1" w:themeTint="F2"/>
          <w:sz w:val="21"/>
          <w:szCs w:val="21"/>
        </w:rPr>
        <w:t>I</w:t>
      </w:r>
      <w:r w:rsidRPr="00AA47EB">
        <w:rPr>
          <w:rFonts w:ascii="UICTFontTextStyleBody" w:hAnsi="UICTFontTextStyleBody"/>
          <w:color w:val="0D0D0D" w:themeColor="text1" w:themeTint="F2"/>
          <w:sz w:val="21"/>
          <w:szCs w:val="21"/>
        </w:rPr>
        <w:t>Ｔ、輸送など。</w:t>
      </w:r>
    </w:p>
    <w:p w14:paraId="040FB10F" w14:textId="77777777"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・地下鉄も</w:t>
      </w:r>
      <w:r w:rsidRPr="00AA47EB">
        <w:rPr>
          <w:rFonts w:ascii="UICTFontTextStyleBody" w:hAnsi="UICTFontTextStyleBody"/>
          <w:color w:val="0D0D0D" w:themeColor="text1" w:themeTint="F2"/>
          <w:sz w:val="21"/>
          <w:szCs w:val="21"/>
        </w:rPr>
        <w:t>JI</w:t>
      </w:r>
      <w:r w:rsidRPr="00AA47EB">
        <w:rPr>
          <w:rFonts w:ascii="UICTFontTextStyleBody" w:hAnsi="UICTFontTextStyleBody"/>
          <w:color w:val="0D0D0D" w:themeColor="text1" w:themeTint="F2"/>
          <w:sz w:val="21"/>
          <w:szCs w:val="21"/>
        </w:rPr>
        <w:t>Ｃ</w:t>
      </w:r>
      <w:r w:rsidRPr="00AA47EB">
        <w:rPr>
          <w:rFonts w:ascii="UICTFontTextStyleBody" w:hAnsi="UICTFontTextStyleBody"/>
          <w:color w:val="0D0D0D" w:themeColor="text1" w:themeTint="F2"/>
          <w:sz w:val="21"/>
          <w:szCs w:val="21"/>
        </w:rPr>
        <w:t>A</w:t>
      </w:r>
      <w:r w:rsidRPr="00AA47EB">
        <w:rPr>
          <w:rFonts w:ascii="UICTFontTextStyleBody" w:hAnsi="UICTFontTextStyleBody"/>
          <w:color w:val="0D0D0D" w:themeColor="text1" w:themeTint="F2"/>
          <w:sz w:val="21"/>
          <w:szCs w:val="21"/>
        </w:rPr>
        <w:t>を通じた</w:t>
      </w:r>
      <w:r w:rsidRPr="00AA47EB">
        <w:rPr>
          <w:rFonts w:ascii="UICTFontTextStyleBody" w:hAnsi="UICTFontTextStyleBody"/>
          <w:color w:val="0D0D0D" w:themeColor="text1" w:themeTint="F2"/>
          <w:sz w:val="21"/>
          <w:szCs w:val="21"/>
        </w:rPr>
        <w:t>O</w:t>
      </w:r>
      <w:r w:rsidRPr="00AA47EB">
        <w:rPr>
          <w:rFonts w:ascii="UICTFontTextStyleBody" w:hAnsi="UICTFontTextStyleBody"/>
          <w:color w:val="0D0D0D" w:themeColor="text1" w:themeTint="F2"/>
          <w:sz w:val="21"/>
          <w:szCs w:val="21"/>
        </w:rPr>
        <w:t>Ｄ</w:t>
      </w:r>
      <w:r w:rsidRPr="00AA47EB">
        <w:rPr>
          <w:rFonts w:ascii="UICTFontTextStyleBody" w:hAnsi="UICTFontTextStyleBody"/>
          <w:color w:val="0D0D0D" w:themeColor="text1" w:themeTint="F2"/>
          <w:sz w:val="21"/>
          <w:szCs w:val="21"/>
        </w:rPr>
        <w:t>A</w:t>
      </w:r>
      <w:r w:rsidRPr="00AA47EB">
        <w:rPr>
          <w:rFonts w:ascii="UICTFontTextStyleBody" w:hAnsi="UICTFontTextStyleBody"/>
          <w:color w:val="0D0D0D" w:themeColor="text1" w:themeTint="F2"/>
          <w:sz w:val="21"/>
          <w:szCs w:val="21"/>
        </w:rPr>
        <w:t>案件が</w:t>
      </w:r>
      <w:r w:rsidRPr="00AA47EB">
        <w:rPr>
          <w:rFonts w:ascii="UICTFontTextStyleBody" w:hAnsi="UICTFontTextStyleBody"/>
          <w:color w:val="0D0D0D" w:themeColor="text1" w:themeTint="F2"/>
          <w:sz w:val="21"/>
          <w:szCs w:val="21"/>
        </w:rPr>
        <w:t>2014</w:t>
      </w:r>
      <w:r w:rsidRPr="00AA47EB">
        <w:rPr>
          <w:rFonts w:ascii="UICTFontTextStyleBody" w:hAnsi="UICTFontTextStyleBody"/>
          <w:color w:val="0D0D0D" w:themeColor="text1" w:themeTint="F2"/>
          <w:sz w:val="21"/>
          <w:szCs w:val="21"/>
        </w:rPr>
        <w:t>年にあったが、総額</w:t>
      </w:r>
      <w:r w:rsidRPr="00AA47EB">
        <w:rPr>
          <w:rFonts w:ascii="UICTFontTextStyleBody" w:hAnsi="UICTFontTextStyleBody"/>
          <w:color w:val="0D0D0D" w:themeColor="text1" w:themeTint="F2"/>
          <w:sz w:val="21"/>
          <w:szCs w:val="21"/>
        </w:rPr>
        <w:t>41</w:t>
      </w:r>
      <w:r w:rsidRPr="00AA47EB">
        <w:rPr>
          <w:rFonts w:ascii="UICTFontTextStyleBody" w:hAnsi="UICTFontTextStyleBody"/>
          <w:color w:val="0D0D0D" w:themeColor="text1" w:themeTint="F2"/>
          <w:sz w:val="21"/>
          <w:szCs w:val="21"/>
        </w:rPr>
        <w:t>億円うちの、設計しか行っていない。本体工事を</w:t>
      </w:r>
      <w:r w:rsidRPr="00AA47EB">
        <w:rPr>
          <w:rFonts w:ascii="UICTFontTextStyleBody" w:hAnsi="UICTFontTextStyleBody"/>
          <w:color w:val="0D0D0D" w:themeColor="text1" w:themeTint="F2"/>
          <w:sz w:val="21"/>
          <w:szCs w:val="21"/>
        </w:rPr>
        <w:t>5</w:t>
      </w:r>
      <w:r w:rsidRPr="00AA47EB">
        <w:rPr>
          <w:rFonts w:ascii="UICTFontTextStyleBody" w:hAnsi="UICTFontTextStyleBody"/>
          <w:color w:val="0D0D0D" w:themeColor="text1" w:themeTint="F2"/>
          <w:sz w:val="21"/>
          <w:szCs w:val="21"/>
        </w:rPr>
        <w:t>年後までに実施したいので協力願いたい。一つの駅の駅名はトウキョウで、周辺に桜を植えている。</w:t>
      </w:r>
    </w:p>
    <w:p w14:paraId="79E5B728" w14:textId="77777777"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・まだ多くの懸案事項があるが、将来に向け解決したい。商工会議所は益々重要になる。お時間があれば、ロムエキスポも見学して下さい。</w:t>
      </w:r>
    </w:p>
    <w:p w14:paraId="39DA7A69" w14:textId="77777777" w:rsidR="00945C20" w:rsidRDefault="00945C20" w:rsidP="00CF3F95">
      <w:pPr>
        <w:jc w:val="left"/>
        <w:rPr>
          <w:rFonts w:ascii="ＭＳ Ｐゴシック" w:eastAsia="ＭＳ Ｐゴシック" w:hAnsi="ＭＳ Ｐゴシック"/>
          <w:szCs w:val="21"/>
        </w:rPr>
      </w:pPr>
    </w:p>
    <w:p w14:paraId="3EDBB460" w14:textId="31E1C58E" w:rsidR="004315C1" w:rsidRPr="00E0346F" w:rsidRDefault="004315C1"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（４）</w:t>
      </w:r>
      <w:r w:rsidR="008F2DCD" w:rsidRPr="00E0346F">
        <w:rPr>
          <w:rFonts w:ascii="ＭＳ Ｐゴシック" w:eastAsia="ＭＳ Ｐゴシック" w:hAnsi="ＭＳ Ｐゴシック" w:hint="eastAsia"/>
          <w:b/>
          <w:color w:val="1F4E79" w:themeColor="accent1" w:themeShade="80"/>
          <w:szCs w:val="21"/>
        </w:rPr>
        <w:t>10/14</w:t>
      </w:r>
      <w:r w:rsidR="005C6A47" w:rsidRPr="00E0346F">
        <w:rPr>
          <w:rFonts w:ascii="ＭＳ Ｐゴシック" w:eastAsia="ＭＳ Ｐゴシック" w:hAnsi="ＭＳ Ｐゴシック" w:hint="eastAsia"/>
          <w:b/>
          <w:color w:val="1F4E79" w:themeColor="accent1" w:themeShade="80"/>
          <w:szCs w:val="21"/>
        </w:rPr>
        <w:t>(水)</w:t>
      </w:r>
      <w:r w:rsidR="008F2DCD" w:rsidRPr="00E0346F">
        <w:rPr>
          <w:rFonts w:ascii="ＭＳ Ｐゴシック" w:eastAsia="ＭＳ Ｐゴシック" w:hAnsi="ＭＳ Ｐゴシック" w:hint="eastAsia"/>
          <w:b/>
          <w:color w:val="1F4E79" w:themeColor="accent1" w:themeShade="80"/>
          <w:szCs w:val="21"/>
        </w:rPr>
        <w:t xml:space="preserve"> </w:t>
      </w:r>
      <w:r w:rsidR="008F2DCD" w:rsidRPr="00E0346F">
        <w:rPr>
          <w:rFonts w:ascii="ＭＳ Ｐゴシック" w:eastAsia="ＭＳ Ｐゴシック" w:hAnsi="ＭＳ Ｐゴシック"/>
          <w:b/>
          <w:color w:val="1F4E79" w:themeColor="accent1" w:themeShade="80"/>
          <w:szCs w:val="21"/>
        </w:rPr>
        <w:t>13:00-14:00</w:t>
      </w:r>
    </w:p>
    <w:p w14:paraId="050EFC14" w14:textId="0EA0223E" w:rsidR="008F2DCD" w:rsidRPr="00E0346F" w:rsidRDefault="008F2DCD"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ルーマニア政府海外投資官民連携部門アレクサントル・ナスターセ部門長</w:t>
      </w:r>
    </w:p>
    <w:p w14:paraId="2118BD88" w14:textId="77777777"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lastRenderedPageBreak/>
        <w:t>・地下鉄プロジェクトは様々なプロジェクトの一つであり、投資資金はEU、ルーマニア政府、民間から提供され、このバランスの下でプロジェクトが実行される。我々は官民連携を促進する役割を持つ。</w:t>
      </w:r>
    </w:p>
    <w:p w14:paraId="2256F651" w14:textId="66C16A1D"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・全体では、</w:t>
      </w:r>
      <w:r w:rsidRPr="00AA47EB">
        <w:rPr>
          <w:rFonts w:ascii="ＭＳ Ｐゴシック" w:eastAsia="ＭＳ Ｐゴシック" w:hAnsi="ＭＳ Ｐゴシック"/>
          <w:color w:val="0D0D0D" w:themeColor="text1" w:themeTint="F2"/>
          <w:szCs w:val="21"/>
        </w:rPr>
        <w:t>150 M</w:t>
      </w:r>
      <w:r w:rsidRPr="00AA47EB">
        <w:rPr>
          <w:rFonts w:ascii="ＭＳ Ｐゴシック" w:eastAsia="ＭＳ Ｐゴシック" w:hAnsi="ＭＳ Ｐゴシック" w:hint="eastAsia"/>
          <w:color w:val="0D0D0D" w:themeColor="text1" w:themeTint="F2"/>
          <w:szCs w:val="21"/>
        </w:rPr>
        <w:t>ユーロ〜</w:t>
      </w:r>
      <w:r w:rsidRPr="00AA47EB">
        <w:rPr>
          <w:rFonts w:ascii="ＭＳ Ｐゴシック" w:eastAsia="ＭＳ Ｐゴシック" w:hAnsi="ＭＳ Ｐゴシック"/>
          <w:color w:val="0D0D0D" w:themeColor="text1" w:themeTint="F2"/>
          <w:szCs w:val="21"/>
        </w:rPr>
        <w:t>1000M</w:t>
      </w:r>
      <w:r w:rsidRPr="00AA47EB">
        <w:rPr>
          <w:rFonts w:ascii="ＭＳ Ｐゴシック" w:eastAsia="ＭＳ Ｐゴシック" w:hAnsi="ＭＳ Ｐゴシック" w:hint="eastAsia"/>
          <w:color w:val="0D0D0D" w:themeColor="text1" w:themeTint="F2"/>
          <w:szCs w:val="21"/>
        </w:rPr>
        <w:t>〜</w:t>
      </w:r>
      <w:r w:rsidRPr="00AA47EB">
        <w:rPr>
          <w:rFonts w:ascii="ＭＳ Ｐゴシック" w:eastAsia="ＭＳ Ｐゴシック" w:hAnsi="ＭＳ Ｐゴシック"/>
          <w:color w:val="0D0D0D" w:themeColor="text1" w:themeTint="F2"/>
          <w:szCs w:val="21"/>
        </w:rPr>
        <w:t>1200</w:t>
      </w:r>
      <w:r w:rsidRPr="00AA47EB">
        <w:rPr>
          <w:rFonts w:ascii="ＭＳ Ｐゴシック" w:eastAsia="ＭＳ Ｐゴシック" w:hAnsi="ＭＳ Ｐゴシック" w:hint="eastAsia"/>
          <w:color w:val="0D0D0D" w:themeColor="text1" w:themeTint="F2"/>
          <w:szCs w:val="21"/>
        </w:rPr>
        <w:t>Ｍ</w:t>
      </w:r>
      <w:r w:rsidRPr="00AA47EB">
        <w:rPr>
          <w:rFonts w:ascii="ＭＳ Ｐゴシック" w:eastAsia="ＭＳ Ｐゴシック" w:hAnsi="ＭＳ Ｐゴシック"/>
          <w:color w:val="0D0D0D" w:themeColor="text1" w:themeTint="F2"/>
          <w:szCs w:val="21"/>
        </w:rPr>
        <w:t>?</w:t>
      </w:r>
      <w:r w:rsidRPr="00AA47EB">
        <w:rPr>
          <w:rFonts w:ascii="ＭＳ Ｐゴシック" w:eastAsia="ＭＳ Ｐゴシック" w:hAnsi="ＭＳ Ｐゴシック" w:hint="eastAsia"/>
          <w:color w:val="0D0D0D" w:themeColor="text1" w:themeTint="F2"/>
          <w:szCs w:val="21"/>
        </w:rPr>
        <w:t>今までは</w:t>
      </w:r>
      <w:r w:rsidRPr="00AA47EB">
        <w:rPr>
          <w:rFonts w:ascii="ＭＳ Ｐゴシック" w:eastAsia="ＭＳ Ｐゴシック" w:hAnsi="ＭＳ Ｐゴシック"/>
          <w:color w:val="0D0D0D" w:themeColor="text1" w:themeTint="F2"/>
          <w:szCs w:val="21"/>
        </w:rPr>
        <w:t>15%</w:t>
      </w:r>
      <w:r w:rsidRPr="00AA47EB">
        <w:rPr>
          <w:rFonts w:ascii="ＭＳ Ｐゴシック" w:eastAsia="ＭＳ Ｐゴシック" w:hAnsi="ＭＳ Ｐゴシック" w:hint="eastAsia"/>
          <w:color w:val="0D0D0D" w:themeColor="text1" w:themeTint="F2"/>
          <w:szCs w:val="21"/>
        </w:rPr>
        <w:t>をルーマニア政府が負担</w:t>
      </w:r>
      <w:r w:rsidR="006248BE">
        <w:rPr>
          <w:rFonts w:ascii="ＭＳ Ｐゴシック" w:eastAsia="ＭＳ Ｐゴシック" w:hAnsi="ＭＳ Ｐゴシック" w:hint="eastAsia"/>
          <w:color w:val="0D0D0D" w:themeColor="text1" w:themeTint="F2"/>
          <w:szCs w:val="21"/>
        </w:rPr>
        <w:t>している</w:t>
      </w:r>
      <w:r w:rsidRPr="00AA47EB">
        <w:rPr>
          <w:rFonts w:ascii="ＭＳ Ｐゴシック" w:eastAsia="ＭＳ Ｐゴシック" w:hAnsi="ＭＳ Ｐゴシック" w:hint="eastAsia"/>
          <w:color w:val="0D0D0D" w:themeColor="text1" w:themeTint="F2"/>
          <w:szCs w:val="21"/>
        </w:rPr>
        <w:t>。</w:t>
      </w:r>
    </w:p>
    <w:p w14:paraId="15A03E4B" w14:textId="37B2B3DC"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・確かにユーロのファンドでカバーされていない部分を民間からのローンで賄うかどうか、</w:t>
      </w:r>
      <w:r w:rsidR="006248BE">
        <w:rPr>
          <w:rFonts w:ascii="ＭＳ Ｐゴシック" w:eastAsia="ＭＳ Ｐゴシック" w:hAnsi="ＭＳ Ｐゴシック" w:hint="eastAsia"/>
          <w:color w:val="0D0D0D" w:themeColor="text1" w:themeTint="F2"/>
          <w:szCs w:val="21"/>
        </w:rPr>
        <w:t>検討しなければならない。</w:t>
      </w:r>
      <w:r w:rsidRPr="00AA47EB">
        <w:rPr>
          <w:rFonts w:ascii="ＭＳ Ｐゴシック" w:eastAsia="ＭＳ Ｐゴシック" w:hAnsi="ＭＳ Ｐゴシック" w:hint="eastAsia"/>
          <w:color w:val="0D0D0D" w:themeColor="text1" w:themeTint="F2"/>
          <w:szCs w:val="21"/>
        </w:rPr>
        <w:t>財務省や国土交通省</w:t>
      </w:r>
      <w:r w:rsidR="006248BE">
        <w:rPr>
          <w:rFonts w:ascii="ＭＳ Ｐゴシック" w:eastAsia="ＭＳ Ｐゴシック" w:hAnsi="ＭＳ Ｐゴシック" w:hint="eastAsia"/>
          <w:color w:val="0D0D0D" w:themeColor="text1" w:themeTint="F2"/>
          <w:szCs w:val="21"/>
        </w:rPr>
        <w:t>と協議して</w:t>
      </w:r>
      <w:r w:rsidRPr="00AA47EB">
        <w:rPr>
          <w:rFonts w:ascii="ＭＳ Ｐゴシック" w:eastAsia="ＭＳ Ｐゴシック" w:hAnsi="ＭＳ Ｐゴシック" w:hint="eastAsia"/>
          <w:color w:val="0D0D0D" w:themeColor="text1" w:themeTint="F2"/>
          <w:szCs w:val="21"/>
        </w:rPr>
        <w:t>決める。</w:t>
      </w:r>
    </w:p>
    <w:p w14:paraId="0E9AE025" w14:textId="77777777"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・みずほ銀行や東京三菱UFJ銀行など日本の民間企業からの資金調達方法をどうするかも決める必要がある。</w:t>
      </w:r>
    </w:p>
    <w:p w14:paraId="4C31FDEB" w14:textId="20D6D785" w:rsidR="00C4327D" w:rsidRPr="00AA47EB" w:rsidRDefault="00C4327D"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w:t>
      </w:r>
      <w:r w:rsidR="00945C20" w:rsidRPr="00AA47EB">
        <w:rPr>
          <w:rFonts w:ascii="ＭＳ Ｐゴシック" w:eastAsia="ＭＳ Ｐゴシック" w:hAnsi="ＭＳ Ｐゴシック" w:hint="eastAsia"/>
          <w:color w:val="0D0D0D" w:themeColor="text1" w:themeTint="F2"/>
          <w:szCs w:val="21"/>
        </w:rPr>
        <w:t>(ルーマニア経済状況説明2014-2020)</w:t>
      </w:r>
    </w:p>
    <w:p w14:paraId="6695A4AF" w14:textId="217FCDEE" w:rsidR="00945C20" w:rsidRPr="00AA47EB" w:rsidRDefault="00C4327D"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w:t>
      </w:r>
      <w:r w:rsidR="00945C20" w:rsidRPr="00AA47EB">
        <w:rPr>
          <w:rFonts w:ascii="ＭＳ Ｐゴシック" w:eastAsia="ＭＳ Ｐゴシック" w:hAnsi="ＭＳ Ｐゴシック" w:hint="eastAsia"/>
          <w:color w:val="0D0D0D" w:themeColor="text1" w:themeTint="F2"/>
          <w:szCs w:val="21"/>
        </w:rPr>
        <w:t>2015年はインフレ率0%、失業率6.8%達成。天然資源、電気代などのコストが安い。大学103校は総て国立。労働コストはEUで2番目に安い。法人税率16%</w:t>
      </w:r>
    </w:p>
    <w:p w14:paraId="15DBC516" w14:textId="47946094" w:rsidR="00945C20" w:rsidRPr="00AA47EB" w:rsidRDefault="00C4327D"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w:t>
      </w:r>
      <w:r w:rsidR="00945C20" w:rsidRPr="00AA47EB">
        <w:rPr>
          <w:rFonts w:ascii="ＭＳ Ｐゴシック" w:eastAsia="ＭＳ Ｐゴシック" w:hAnsi="ＭＳ Ｐゴシック" w:hint="eastAsia"/>
          <w:color w:val="0D0D0D" w:themeColor="text1" w:themeTint="F2"/>
          <w:szCs w:val="21"/>
        </w:rPr>
        <w:t>ドナウ川など水運整備が課題。</w:t>
      </w:r>
    </w:p>
    <w:p w14:paraId="2B24ABF8" w14:textId="77777777"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・ソフトウエア会社は9000有り、２００Ｍユーロの売り上げ。</w:t>
      </w:r>
    </w:p>
    <w:p w14:paraId="38E60DCE" w14:textId="77777777"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・私企業が投資する場合の政府からの援助は35%-50%</w:t>
      </w:r>
    </w:p>
    <w:p w14:paraId="6CAC60F7" w14:textId="77777777"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・EUファンド(2014-2020)は総計４０Ｂユーロ 構造改革21.5Bユーロ、農業17.5Bユーロ</w:t>
      </w:r>
    </w:p>
    <w:p w14:paraId="353722F5" w14:textId="6C6884A6" w:rsidR="008F2DCD"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・EUファンド消化率は2015年、53.57%に上昇している。</w:t>
      </w:r>
    </w:p>
    <w:p w14:paraId="645035EA" w14:textId="77777777" w:rsidR="00945C20" w:rsidRDefault="00945C20" w:rsidP="00CF3F95">
      <w:pPr>
        <w:jc w:val="left"/>
        <w:rPr>
          <w:rFonts w:ascii="ＭＳ Ｐゴシック" w:eastAsia="ＭＳ Ｐゴシック" w:hAnsi="ＭＳ Ｐゴシック"/>
          <w:szCs w:val="21"/>
        </w:rPr>
      </w:pPr>
    </w:p>
    <w:p w14:paraId="2F9F2CEA" w14:textId="58377FEE" w:rsidR="008F2DCD" w:rsidRPr="00E0346F" w:rsidRDefault="008F2DCD"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（５）10/14</w:t>
      </w:r>
      <w:r w:rsidR="005C6A47" w:rsidRPr="00E0346F">
        <w:rPr>
          <w:rFonts w:ascii="ＭＳ Ｐゴシック" w:eastAsia="ＭＳ Ｐゴシック" w:hAnsi="ＭＳ Ｐゴシック" w:hint="eastAsia"/>
          <w:b/>
          <w:color w:val="1F4E79" w:themeColor="accent1" w:themeShade="80"/>
          <w:szCs w:val="21"/>
        </w:rPr>
        <w:t>(水)</w:t>
      </w:r>
      <w:r w:rsidRPr="00E0346F">
        <w:rPr>
          <w:rFonts w:ascii="ＭＳ Ｐゴシック" w:eastAsia="ＭＳ Ｐゴシック" w:hAnsi="ＭＳ Ｐゴシック" w:hint="eastAsia"/>
          <w:b/>
          <w:color w:val="1F4E79" w:themeColor="accent1" w:themeShade="80"/>
          <w:szCs w:val="21"/>
        </w:rPr>
        <w:t xml:space="preserve"> 14:30</w:t>
      </w:r>
      <w:r w:rsidRPr="00E0346F">
        <w:rPr>
          <w:rFonts w:ascii="ＭＳ Ｐゴシック" w:eastAsia="ＭＳ Ｐゴシック" w:hAnsi="ＭＳ Ｐゴシック"/>
          <w:b/>
          <w:color w:val="1F4E79" w:themeColor="accent1" w:themeShade="80"/>
          <w:szCs w:val="21"/>
        </w:rPr>
        <w:t>-15:30</w:t>
      </w:r>
    </w:p>
    <w:p w14:paraId="6D05810B" w14:textId="23B35153" w:rsidR="008F2DCD" w:rsidRPr="00E0346F" w:rsidRDefault="008F2DCD"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在ルーマニア日本</w:t>
      </w:r>
      <w:r w:rsidR="00F81F0C" w:rsidRPr="00E0346F">
        <w:rPr>
          <w:rFonts w:ascii="ＭＳ Ｐゴシック" w:eastAsia="ＭＳ Ｐゴシック" w:hAnsi="ＭＳ Ｐゴシック" w:hint="eastAsia"/>
          <w:b/>
          <w:color w:val="1F4E79" w:themeColor="accent1" w:themeShade="80"/>
          <w:szCs w:val="21"/>
        </w:rPr>
        <w:t>国</w:t>
      </w:r>
      <w:r w:rsidRPr="00E0346F">
        <w:rPr>
          <w:rFonts w:ascii="ＭＳ Ｐゴシック" w:eastAsia="ＭＳ Ｐゴシック" w:hAnsi="ＭＳ Ｐゴシック" w:hint="eastAsia"/>
          <w:b/>
          <w:color w:val="1F4E79" w:themeColor="accent1" w:themeShade="80"/>
          <w:szCs w:val="21"/>
        </w:rPr>
        <w:t>大使館</w:t>
      </w:r>
      <w:r w:rsidR="00F81F0C" w:rsidRPr="00E0346F">
        <w:rPr>
          <w:rFonts w:ascii="ＭＳ Ｐゴシック" w:eastAsia="ＭＳ Ｐゴシック" w:hAnsi="ＭＳ Ｐゴシック" w:hint="eastAsia"/>
          <w:b/>
          <w:color w:val="1F4E79" w:themeColor="accent1" w:themeShade="80"/>
          <w:szCs w:val="21"/>
        </w:rPr>
        <w:t>保坂 英博公使参事官</w:t>
      </w:r>
    </w:p>
    <w:p w14:paraId="5DED83FD" w14:textId="77777777"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・ルーマニアの特徴</w:t>
      </w:r>
      <w:r w:rsidRPr="00AA47EB">
        <w:rPr>
          <w:rFonts w:ascii="UICTFontTextStyleBody" w:hAnsi="UICTFontTextStyleBody"/>
          <w:color w:val="0D0D0D" w:themeColor="text1" w:themeTint="F2"/>
          <w:sz w:val="21"/>
          <w:szCs w:val="21"/>
        </w:rPr>
        <w:t>:</w:t>
      </w:r>
      <w:r w:rsidRPr="00AA47EB">
        <w:rPr>
          <w:rFonts w:ascii="UICTFontTextStyleBody" w:hAnsi="UICTFontTextStyleBody"/>
          <w:color w:val="0D0D0D" w:themeColor="text1" w:themeTint="F2"/>
          <w:sz w:val="21"/>
          <w:szCs w:val="21"/>
        </w:rPr>
        <w:t>高成長、低賃金、エネルギーが豊富。</w:t>
      </w:r>
      <w:r w:rsidRPr="00AA47EB">
        <w:rPr>
          <w:rFonts w:ascii="UICTFontTextStyleBody" w:hAnsi="UICTFontTextStyleBody"/>
          <w:color w:val="0D0D0D" w:themeColor="text1" w:themeTint="F2"/>
          <w:sz w:val="21"/>
          <w:szCs w:val="21"/>
        </w:rPr>
        <w:t>800</w:t>
      </w:r>
      <w:r w:rsidRPr="00AA47EB">
        <w:rPr>
          <w:rFonts w:ascii="UICTFontTextStyleBody" w:hAnsi="UICTFontTextStyleBody"/>
          <w:color w:val="0D0D0D" w:themeColor="text1" w:themeTint="F2"/>
          <w:sz w:val="21"/>
          <w:szCs w:val="21"/>
        </w:rPr>
        <w:t>万〜</w:t>
      </w:r>
      <w:r w:rsidRPr="00AA47EB">
        <w:rPr>
          <w:rFonts w:ascii="UICTFontTextStyleBody" w:hAnsi="UICTFontTextStyleBody"/>
          <w:color w:val="0D0D0D" w:themeColor="text1" w:themeTint="F2"/>
          <w:sz w:val="21"/>
          <w:szCs w:val="21"/>
        </w:rPr>
        <w:t>1100</w:t>
      </w:r>
      <w:r w:rsidRPr="00AA47EB">
        <w:rPr>
          <w:rFonts w:ascii="UICTFontTextStyleBody" w:hAnsi="UICTFontTextStyleBody"/>
          <w:color w:val="0D0D0D" w:themeColor="text1" w:themeTint="F2"/>
          <w:sz w:val="21"/>
          <w:szCs w:val="21"/>
        </w:rPr>
        <w:t>万ヘクタールの農地があるが、機械化率が低い。</w:t>
      </w:r>
      <w:r w:rsidRPr="00AA47EB">
        <w:rPr>
          <w:rFonts w:ascii="UICTFontTextStyleBody" w:hAnsi="UICTFontTextStyleBody"/>
          <w:color w:val="0D0D0D" w:themeColor="text1" w:themeTint="F2"/>
          <w:sz w:val="21"/>
          <w:szCs w:val="21"/>
        </w:rPr>
        <w:t>IT</w:t>
      </w:r>
      <w:r w:rsidRPr="00AA47EB">
        <w:rPr>
          <w:rFonts w:ascii="UICTFontTextStyleBody" w:hAnsi="UICTFontTextStyleBody"/>
          <w:color w:val="0D0D0D" w:themeColor="text1" w:themeTint="F2"/>
          <w:sz w:val="21"/>
          <w:szCs w:val="21"/>
        </w:rPr>
        <w:t>産業は強い。</w:t>
      </w:r>
    </w:p>
    <w:p w14:paraId="7BED781E" w14:textId="00AEE651"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・冷戦後は米国と連携。警察力は社会主義時代から温存。トルコの支配があった</w:t>
      </w:r>
      <w:r w:rsidR="006248BE">
        <w:rPr>
          <w:rFonts w:ascii="UICTFontTextStyleBody" w:hAnsi="UICTFontTextStyleBody" w:hint="eastAsia"/>
          <w:color w:val="0D0D0D" w:themeColor="text1" w:themeTint="F2"/>
          <w:sz w:val="21"/>
          <w:szCs w:val="21"/>
        </w:rPr>
        <w:t>結果、</w:t>
      </w:r>
      <w:r w:rsidRPr="00AA47EB">
        <w:rPr>
          <w:rFonts w:ascii="UICTFontTextStyleBody" w:hAnsi="UICTFontTextStyleBody"/>
          <w:color w:val="0D0D0D" w:themeColor="text1" w:themeTint="F2"/>
          <w:sz w:val="21"/>
          <w:szCs w:val="21"/>
        </w:rPr>
        <w:t>1%</w:t>
      </w:r>
      <w:r w:rsidRPr="00AA47EB">
        <w:rPr>
          <w:rFonts w:ascii="UICTFontTextStyleBody" w:hAnsi="UICTFontTextStyleBody"/>
          <w:color w:val="0D0D0D" w:themeColor="text1" w:themeTint="F2"/>
          <w:sz w:val="21"/>
          <w:szCs w:val="21"/>
        </w:rPr>
        <w:t>のイスラム教徒が存在。</w:t>
      </w:r>
      <w:r w:rsidR="006248BE">
        <w:rPr>
          <w:rFonts w:ascii="UICTFontTextStyleBody" w:hAnsi="UICTFontTextStyleBody" w:hint="eastAsia"/>
          <w:color w:val="0D0D0D" w:themeColor="text1" w:themeTint="F2"/>
          <w:sz w:val="21"/>
          <w:szCs w:val="21"/>
        </w:rPr>
        <w:t>しかし、</w:t>
      </w:r>
      <w:r w:rsidRPr="00AA47EB">
        <w:rPr>
          <w:rFonts w:ascii="UICTFontTextStyleBody" w:hAnsi="UICTFontTextStyleBody"/>
          <w:color w:val="0D0D0D" w:themeColor="text1" w:themeTint="F2"/>
          <w:sz w:val="21"/>
          <w:szCs w:val="21"/>
        </w:rPr>
        <w:t>イスラム教徒と対立せず。</w:t>
      </w:r>
      <w:r w:rsidRPr="00AA47EB">
        <w:rPr>
          <w:rFonts w:ascii="UICTFontTextStyleBody" w:hAnsi="UICTFontTextStyleBody"/>
          <w:color w:val="0D0D0D" w:themeColor="text1" w:themeTint="F2"/>
          <w:sz w:val="21"/>
          <w:szCs w:val="21"/>
        </w:rPr>
        <w:t>IS</w:t>
      </w:r>
      <w:r w:rsidRPr="00AA47EB">
        <w:rPr>
          <w:rFonts w:ascii="UICTFontTextStyleBody" w:hAnsi="UICTFontTextStyleBody"/>
          <w:color w:val="0D0D0D" w:themeColor="text1" w:themeTint="F2"/>
          <w:sz w:val="21"/>
          <w:szCs w:val="21"/>
        </w:rPr>
        <w:t>のテロは入らず治安は良い。</w:t>
      </w:r>
    </w:p>
    <w:p w14:paraId="602616B9" w14:textId="7C041E87"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・リスクは</w:t>
      </w:r>
      <w:r w:rsidR="00B96765">
        <w:rPr>
          <w:rFonts w:ascii="UICTFontTextStyleBody" w:hAnsi="UICTFontTextStyleBody" w:hint="eastAsia"/>
          <w:color w:val="0D0D0D" w:themeColor="text1" w:themeTint="F2"/>
          <w:sz w:val="21"/>
          <w:szCs w:val="21"/>
        </w:rPr>
        <w:t>開発の途上</w:t>
      </w:r>
      <w:r w:rsidRPr="00AA47EB">
        <w:rPr>
          <w:rFonts w:ascii="UICTFontTextStyleBody" w:hAnsi="UICTFontTextStyleBody"/>
          <w:color w:val="0D0D0D" w:themeColor="text1" w:themeTint="F2"/>
          <w:sz w:val="21"/>
          <w:szCs w:val="21"/>
        </w:rPr>
        <w:t>である事。一人当たりの</w:t>
      </w:r>
      <w:r w:rsidRPr="00AA47EB">
        <w:rPr>
          <w:rFonts w:ascii="UICTFontTextStyleBody" w:hAnsi="UICTFontTextStyleBody"/>
          <w:color w:val="0D0D0D" w:themeColor="text1" w:themeTint="F2"/>
          <w:sz w:val="21"/>
          <w:szCs w:val="21"/>
        </w:rPr>
        <w:t>GDP</w:t>
      </w:r>
      <w:r w:rsidRPr="00AA47EB">
        <w:rPr>
          <w:rFonts w:ascii="UICTFontTextStyleBody" w:hAnsi="UICTFontTextStyleBody"/>
          <w:color w:val="0D0D0D" w:themeColor="text1" w:themeTint="F2"/>
          <w:sz w:val="21"/>
          <w:szCs w:val="21"/>
        </w:rPr>
        <w:t>が</w:t>
      </w:r>
      <w:r w:rsidRPr="00AA47EB">
        <w:rPr>
          <w:rFonts w:ascii="UICTFontTextStyleBody" w:hAnsi="UICTFontTextStyleBody"/>
          <w:color w:val="0D0D0D" w:themeColor="text1" w:themeTint="F2"/>
          <w:sz w:val="21"/>
          <w:szCs w:val="21"/>
        </w:rPr>
        <w:t>1</w:t>
      </w:r>
      <w:r w:rsidRPr="00AA47EB">
        <w:rPr>
          <w:rFonts w:ascii="UICTFontTextStyleBody" w:hAnsi="UICTFontTextStyleBody"/>
          <w:color w:val="0D0D0D" w:themeColor="text1" w:themeTint="F2"/>
          <w:sz w:val="21"/>
          <w:szCs w:val="21"/>
        </w:rPr>
        <w:t>万ドル程度。上水道普及率は</w:t>
      </w:r>
      <w:r w:rsidRPr="00AA47EB">
        <w:rPr>
          <w:rFonts w:ascii="UICTFontTextStyleBody" w:hAnsi="UICTFontTextStyleBody"/>
          <w:color w:val="0D0D0D" w:themeColor="text1" w:themeTint="F2"/>
          <w:sz w:val="21"/>
          <w:szCs w:val="21"/>
        </w:rPr>
        <w:t>90%</w:t>
      </w:r>
      <w:r w:rsidRPr="00AA47EB">
        <w:rPr>
          <w:rFonts w:ascii="UICTFontTextStyleBody" w:hAnsi="UICTFontTextStyleBody"/>
          <w:color w:val="0D0D0D" w:themeColor="text1" w:themeTint="F2"/>
          <w:sz w:val="21"/>
          <w:szCs w:val="21"/>
        </w:rPr>
        <w:t>だが、漏水が多い。ブカレストですら</w:t>
      </w:r>
      <w:r w:rsidRPr="00AA47EB">
        <w:rPr>
          <w:rFonts w:ascii="UICTFontTextStyleBody" w:hAnsi="UICTFontTextStyleBody"/>
          <w:color w:val="0D0D0D" w:themeColor="text1" w:themeTint="F2"/>
          <w:sz w:val="21"/>
          <w:szCs w:val="21"/>
        </w:rPr>
        <w:t>20%</w:t>
      </w:r>
      <w:r w:rsidRPr="00AA47EB">
        <w:rPr>
          <w:rFonts w:ascii="UICTFontTextStyleBody" w:hAnsi="UICTFontTextStyleBody"/>
          <w:color w:val="0D0D0D" w:themeColor="text1" w:themeTint="F2"/>
          <w:sz w:val="21"/>
          <w:szCs w:val="21"/>
        </w:rPr>
        <w:t>が漏水している。下水道普及率</w:t>
      </w:r>
      <w:r w:rsidRPr="00AA47EB">
        <w:rPr>
          <w:rFonts w:ascii="UICTFontTextStyleBody" w:hAnsi="UICTFontTextStyleBody"/>
          <w:color w:val="0D0D0D" w:themeColor="text1" w:themeTint="F2"/>
          <w:sz w:val="21"/>
          <w:szCs w:val="21"/>
        </w:rPr>
        <w:t>50%</w:t>
      </w:r>
      <w:r w:rsidRPr="00AA47EB">
        <w:rPr>
          <w:rFonts w:ascii="UICTFontTextStyleBody" w:hAnsi="UICTFontTextStyleBody"/>
          <w:color w:val="0D0D0D" w:themeColor="text1" w:themeTint="F2"/>
          <w:sz w:val="21"/>
          <w:szCs w:val="21"/>
        </w:rPr>
        <w:t>。地方は溝を作って</w:t>
      </w:r>
      <w:r w:rsidR="00B96765">
        <w:rPr>
          <w:rFonts w:ascii="UICTFontTextStyleBody" w:hAnsi="UICTFontTextStyleBody" w:hint="eastAsia"/>
          <w:color w:val="0D0D0D" w:themeColor="text1" w:themeTint="F2"/>
          <w:sz w:val="21"/>
          <w:szCs w:val="21"/>
        </w:rPr>
        <w:t>汚水を排出している</w:t>
      </w:r>
      <w:r w:rsidRPr="00AA47EB">
        <w:rPr>
          <w:rFonts w:ascii="UICTFontTextStyleBody" w:hAnsi="UICTFontTextStyleBody"/>
          <w:color w:val="0D0D0D" w:themeColor="text1" w:themeTint="F2"/>
          <w:sz w:val="21"/>
          <w:szCs w:val="21"/>
        </w:rPr>
        <w:t>。水を使えない学校が</w:t>
      </w:r>
      <w:r w:rsidRPr="00AA47EB">
        <w:rPr>
          <w:rFonts w:ascii="UICTFontTextStyleBody" w:hAnsi="UICTFontTextStyleBody"/>
          <w:color w:val="0D0D0D" w:themeColor="text1" w:themeTint="F2"/>
          <w:sz w:val="21"/>
          <w:szCs w:val="21"/>
        </w:rPr>
        <w:t>4</w:t>
      </w:r>
      <w:r w:rsidRPr="00AA47EB">
        <w:rPr>
          <w:rFonts w:ascii="UICTFontTextStyleBody" w:hAnsi="UICTFontTextStyleBody"/>
          <w:color w:val="0D0D0D" w:themeColor="text1" w:themeTint="F2"/>
          <w:sz w:val="21"/>
          <w:szCs w:val="21"/>
        </w:rPr>
        <w:t>校に</w:t>
      </w:r>
      <w:r w:rsidRPr="00AA47EB">
        <w:rPr>
          <w:rFonts w:ascii="UICTFontTextStyleBody" w:hAnsi="UICTFontTextStyleBody"/>
          <w:color w:val="0D0D0D" w:themeColor="text1" w:themeTint="F2"/>
          <w:sz w:val="21"/>
          <w:szCs w:val="21"/>
        </w:rPr>
        <w:t>1</w:t>
      </w:r>
      <w:r w:rsidRPr="00AA47EB">
        <w:rPr>
          <w:rFonts w:ascii="UICTFontTextStyleBody" w:hAnsi="UICTFontTextStyleBody"/>
          <w:color w:val="0D0D0D" w:themeColor="text1" w:themeTint="F2"/>
          <w:sz w:val="21"/>
          <w:szCs w:val="21"/>
        </w:rPr>
        <w:t>校ある。</w:t>
      </w:r>
    </w:p>
    <w:p w14:paraId="3042B2EA" w14:textId="77777777"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・ルーマニアが</w:t>
      </w:r>
      <w:r w:rsidRPr="00AA47EB">
        <w:rPr>
          <w:rFonts w:ascii="UICTFontTextStyleBody" w:hAnsi="UICTFontTextStyleBody"/>
          <w:color w:val="0D0D0D" w:themeColor="text1" w:themeTint="F2"/>
          <w:sz w:val="21"/>
          <w:szCs w:val="21"/>
        </w:rPr>
        <w:t>EU</w:t>
      </w:r>
      <w:r w:rsidRPr="00AA47EB">
        <w:rPr>
          <w:rFonts w:ascii="UICTFontTextStyleBody" w:hAnsi="UICTFontTextStyleBody"/>
          <w:color w:val="0D0D0D" w:themeColor="text1" w:themeTint="F2"/>
          <w:sz w:val="21"/>
          <w:szCs w:val="21"/>
        </w:rPr>
        <w:t>に加盟したので</w:t>
      </w:r>
      <w:r w:rsidRPr="00AA47EB">
        <w:rPr>
          <w:rFonts w:ascii="UICTFontTextStyleBody" w:hAnsi="UICTFontTextStyleBody"/>
          <w:color w:val="0D0D0D" w:themeColor="text1" w:themeTint="F2"/>
          <w:sz w:val="21"/>
          <w:szCs w:val="21"/>
        </w:rPr>
        <w:t>ODA</w:t>
      </w:r>
      <w:r w:rsidRPr="00AA47EB">
        <w:rPr>
          <w:rFonts w:ascii="UICTFontTextStyleBody" w:hAnsi="UICTFontTextStyleBody"/>
          <w:color w:val="0D0D0D" w:themeColor="text1" w:themeTint="F2"/>
          <w:sz w:val="21"/>
          <w:szCs w:val="21"/>
        </w:rPr>
        <w:t>を止めてしまったがニーズはあり、続けるべきだった。</w:t>
      </w:r>
      <w:r w:rsidRPr="00AA47EB">
        <w:rPr>
          <w:rFonts w:ascii="UICTFontTextStyleBody" w:hAnsi="UICTFontTextStyleBody"/>
          <w:color w:val="0D0D0D" w:themeColor="text1" w:themeTint="F2"/>
          <w:sz w:val="21"/>
          <w:szCs w:val="21"/>
        </w:rPr>
        <w:t>EU</w:t>
      </w:r>
      <w:r w:rsidRPr="00AA47EB">
        <w:rPr>
          <w:rFonts w:ascii="UICTFontTextStyleBody" w:hAnsi="UICTFontTextStyleBody"/>
          <w:color w:val="0D0D0D" w:themeColor="text1" w:themeTint="F2"/>
          <w:sz w:val="21"/>
          <w:szCs w:val="21"/>
        </w:rPr>
        <w:t>資金の消化率は</w:t>
      </w:r>
      <w:r w:rsidRPr="00AA47EB">
        <w:rPr>
          <w:rFonts w:ascii="UICTFontTextStyleBody" w:hAnsi="UICTFontTextStyleBody"/>
          <w:color w:val="0D0D0D" w:themeColor="text1" w:themeTint="F2"/>
          <w:sz w:val="21"/>
          <w:szCs w:val="21"/>
        </w:rPr>
        <w:t>50%</w:t>
      </w:r>
    </w:p>
    <w:p w14:paraId="09D69094" w14:textId="77777777"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・法整備が不十分。半分がまだ共産党時代のものを踏襲。昨年民法を改正し、司法関係者を再教育。人員不足で裁判が遅い。</w:t>
      </w:r>
    </w:p>
    <w:p w14:paraId="077541E1" w14:textId="42E7A7FF"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・政治家や行政の能力が不十分。メディアが弱い。政策立案能力、説明責任</w:t>
      </w:r>
      <w:r w:rsidR="00934E17">
        <w:rPr>
          <w:rFonts w:ascii="UICTFontTextStyleBody" w:hAnsi="UICTFontTextStyleBody" w:hint="eastAsia"/>
          <w:color w:val="0D0D0D" w:themeColor="text1" w:themeTint="F2"/>
          <w:sz w:val="21"/>
          <w:szCs w:val="21"/>
        </w:rPr>
        <w:t>が</w:t>
      </w:r>
      <w:r w:rsidRPr="00AA47EB">
        <w:rPr>
          <w:rFonts w:ascii="UICTFontTextStyleBody" w:hAnsi="UICTFontTextStyleBody"/>
          <w:color w:val="0D0D0D" w:themeColor="text1" w:themeTint="F2"/>
          <w:sz w:val="21"/>
          <w:szCs w:val="21"/>
        </w:rPr>
        <w:t>弱い。</w:t>
      </w:r>
      <w:r w:rsidRPr="00AA47EB">
        <w:rPr>
          <w:rFonts w:ascii="UICTFontTextStyleBody" w:hAnsi="UICTFontTextStyleBody"/>
          <w:color w:val="0D0D0D" w:themeColor="text1" w:themeTint="F2"/>
          <w:sz w:val="21"/>
          <w:szCs w:val="21"/>
        </w:rPr>
        <w:t>5</w:t>
      </w:r>
      <w:r w:rsidRPr="00AA47EB">
        <w:rPr>
          <w:rFonts w:ascii="UICTFontTextStyleBody" w:hAnsi="UICTFontTextStyleBody"/>
          <w:color w:val="0D0D0D" w:themeColor="text1" w:themeTint="F2"/>
          <w:sz w:val="21"/>
          <w:szCs w:val="21"/>
        </w:rPr>
        <w:t>年、</w:t>
      </w:r>
      <w:r w:rsidRPr="00AA47EB">
        <w:rPr>
          <w:rFonts w:ascii="UICTFontTextStyleBody" w:hAnsi="UICTFontTextStyleBody"/>
          <w:color w:val="0D0D0D" w:themeColor="text1" w:themeTint="F2"/>
          <w:sz w:val="21"/>
          <w:szCs w:val="21"/>
        </w:rPr>
        <w:t>10</w:t>
      </w:r>
      <w:r w:rsidRPr="00AA47EB">
        <w:rPr>
          <w:rFonts w:ascii="UICTFontTextStyleBody" w:hAnsi="UICTFontTextStyleBody"/>
          <w:color w:val="0D0D0D" w:themeColor="text1" w:themeTint="F2"/>
          <w:sz w:val="21"/>
          <w:szCs w:val="21"/>
        </w:rPr>
        <w:t>年計画が無い。運輸マスタープラン、経済プランが無い。</w:t>
      </w:r>
      <w:r w:rsidR="00934E17">
        <w:rPr>
          <w:rFonts w:ascii="UICTFontTextStyleBody" w:hAnsi="UICTFontTextStyleBody" w:hint="eastAsia"/>
          <w:color w:val="0D0D0D" w:themeColor="text1" w:themeTint="F2"/>
          <w:sz w:val="21"/>
          <w:szCs w:val="21"/>
        </w:rPr>
        <w:t>従って</w:t>
      </w:r>
      <w:r w:rsidRPr="00AA47EB">
        <w:rPr>
          <w:rFonts w:ascii="UICTFontTextStyleBody" w:hAnsi="UICTFontTextStyleBody"/>
          <w:color w:val="0D0D0D" w:themeColor="text1" w:themeTint="F2"/>
          <w:sz w:val="21"/>
          <w:szCs w:val="21"/>
        </w:rPr>
        <w:t>EU</w:t>
      </w:r>
      <w:r w:rsidRPr="00AA47EB">
        <w:rPr>
          <w:rFonts w:ascii="UICTFontTextStyleBody" w:hAnsi="UICTFontTextStyleBody"/>
          <w:color w:val="0D0D0D" w:themeColor="text1" w:themeTint="F2"/>
          <w:sz w:val="21"/>
          <w:szCs w:val="21"/>
        </w:rPr>
        <w:t>産業政策に応えられない。だから特定の支援をしようにも具体化出来ない。</w:t>
      </w:r>
    </w:p>
    <w:p w14:paraId="386D0C7C" w14:textId="77777777"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・日本人だからと言って不愉快な思いはしない。欧州文化遺産があり、住んでいてアメニティが高い。</w:t>
      </w:r>
    </w:p>
    <w:p w14:paraId="64372ED3" w14:textId="7EAD8DAB" w:rsidR="00945C20" w:rsidRPr="00AA47EB" w:rsidRDefault="00C4327D"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hint="eastAsia"/>
          <w:color w:val="0D0D0D" w:themeColor="text1" w:themeTint="F2"/>
          <w:sz w:val="21"/>
          <w:szCs w:val="21"/>
        </w:rPr>
        <w:t>・</w:t>
      </w:r>
      <w:r w:rsidR="00945C20" w:rsidRPr="00AA47EB">
        <w:rPr>
          <w:rFonts w:ascii="UICTFontTextStyleBody" w:hAnsi="UICTFontTextStyleBody"/>
          <w:color w:val="0D0D0D" w:themeColor="text1" w:themeTint="F2"/>
          <w:sz w:val="21"/>
          <w:szCs w:val="21"/>
        </w:rPr>
        <w:t>流出する人材をいかに戻して国家建設に役立ってもらうかが課題。医者はフランスに、エンジニアはドイツに流出。アメリカはブレイン・トラフィッキングなどと言われている。ルーマニア帰国政策が必要。定年退職者に母国へ帰ってもらうとか。日本の病院でルーマニアに進出する所もある。給料が安くても働きたい人がいる。</w:t>
      </w:r>
    </w:p>
    <w:p w14:paraId="7F00AB50" w14:textId="77777777" w:rsidR="00945C20" w:rsidRDefault="00945C20" w:rsidP="00CF3F95">
      <w:pPr>
        <w:jc w:val="left"/>
        <w:rPr>
          <w:rFonts w:ascii="ＭＳ Ｐゴシック" w:eastAsia="ＭＳ Ｐゴシック" w:hAnsi="ＭＳ Ｐゴシック"/>
          <w:szCs w:val="21"/>
        </w:rPr>
      </w:pPr>
    </w:p>
    <w:p w14:paraId="07686DB6" w14:textId="77777777" w:rsidR="00B96765" w:rsidRDefault="00B96765" w:rsidP="00CF3F95">
      <w:pPr>
        <w:jc w:val="left"/>
        <w:rPr>
          <w:rFonts w:ascii="ＭＳ Ｐゴシック" w:eastAsia="ＭＳ Ｐゴシック" w:hAnsi="ＭＳ Ｐゴシック"/>
          <w:szCs w:val="21"/>
        </w:rPr>
      </w:pPr>
    </w:p>
    <w:p w14:paraId="3C972574" w14:textId="3A8EAEE0" w:rsidR="00F81F0C" w:rsidRPr="00E0346F" w:rsidRDefault="000E1BC7"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（６）10/14</w:t>
      </w:r>
      <w:r w:rsidR="005C6A47" w:rsidRPr="00E0346F">
        <w:rPr>
          <w:rFonts w:ascii="ＭＳ Ｐゴシック" w:eastAsia="ＭＳ Ｐゴシック" w:hAnsi="ＭＳ Ｐゴシック" w:hint="eastAsia"/>
          <w:b/>
          <w:color w:val="1F4E79" w:themeColor="accent1" w:themeShade="80"/>
          <w:szCs w:val="21"/>
        </w:rPr>
        <w:t>(水)</w:t>
      </w:r>
      <w:r w:rsidRPr="00E0346F">
        <w:rPr>
          <w:rFonts w:ascii="ＭＳ Ｐゴシック" w:eastAsia="ＭＳ Ｐゴシック" w:hAnsi="ＭＳ Ｐゴシック" w:hint="eastAsia"/>
          <w:b/>
          <w:color w:val="1F4E79" w:themeColor="accent1" w:themeShade="80"/>
          <w:szCs w:val="21"/>
        </w:rPr>
        <w:t xml:space="preserve"> 16:00-17:00</w:t>
      </w:r>
    </w:p>
    <w:p w14:paraId="465D78A9" w14:textId="381A5171" w:rsidR="000E1BC7" w:rsidRPr="00E0346F" w:rsidRDefault="000E1BC7"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ルーマニア経済通商観光省フローリン・ヴォディ</w:t>
      </w:r>
      <w:r w:rsidR="005C6A47" w:rsidRPr="00E0346F">
        <w:rPr>
          <w:rFonts w:ascii="ＭＳ Ｐゴシック" w:eastAsia="ＭＳ Ｐゴシック" w:hAnsi="ＭＳ Ｐゴシック" w:hint="eastAsia"/>
          <w:b/>
          <w:color w:val="1F4E79" w:themeColor="accent1" w:themeShade="80"/>
          <w:szCs w:val="21"/>
        </w:rPr>
        <w:t>ツァ大使</w:t>
      </w:r>
    </w:p>
    <w:p w14:paraId="13990736" w14:textId="38B54E8F" w:rsidR="00C4327D" w:rsidRPr="00AA47EB" w:rsidRDefault="00C4327D" w:rsidP="00C4327D">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hint="eastAsia"/>
          <w:color w:val="0D0D0D" w:themeColor="text1" w:themeTint="F2"/>
          <w:sz w:val="21"/>
          <w:szCs w:val="21"/>
        </w:rPr>
        <w:t>・</w:t>
      </w:r>
      <w:r w:rsidRPr="00AA47EB">
        <w:rPr>
          <w:rFonts w:ascii="UICTFontTextStyleBody" w:hAnsi="UICTFontTextStyleBody"/>
          <w:color w:val="0D0D0D" w:themeColor="text1" w:themeTint="F2"/>
          <w:sz w:val="21"/>
          <w:szCs w:val="21"/>
        </w:rPr>
        <w:t>酒生</w:t>
      </w:r>
      <w:r w:rsidRPr="00AA47EB">
        <w:rPr>
          <w:rFonts w:ascii="UICTFontTextStyleBody" w:hAnsi="UICTFontTextStyleBody"/>
          <w:color w:val="0D0D0D" w:themeColor="text1" w:themeTint="F2"/>
          <w:sz w:val="21"/>
          <w:szCs w:val="21"/>
        </w:rPr>
        <w:t>:</w:t>
      </w:r>
      <w:r w:rsidRPr="00AA47EB">
        <w:rPr>
          <w:rFonts w:ascii="UICTFontTextStyleBody" w:hAnsi="UICTFontTextStyleBody"/>
          <w:color w:val="0D0D0D" w:themeColor="text1" w:themeTint="F2"/>
          <w:sz w:val="21"/>
          <w:szCs w:val="21"/>
        </w:rPr>
        <w:t>ルーマニアに存在する企業との関係を強めるのが課題。</w:t>
      </w:r>
    </w:p>
    <w:p w14:paraId="0567CE32" w14:textId="0F26AF97" w:rsidR="00C4327D" w:rsidRDefault="008317C4" w:rsidP="00C4327D">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・極真空手で鍛錬している。日本とルーマニアは互いに分かり易く指導しやすい国だ。それが今回の会合の最大の理由だ。靴を脱ぐ習慣から友人に敬意を表する事</w:t>
      </w:r>
      <w:r w:rsidR="00AA47EB" w:rsidRPr="00AA47EB">
        <w:rPr>
          <w:rFonts w:ascii="ＭＳ Ｐゴシック" w:eastAsia="ＭＳ Ｐゴシック" w:hAnsi="ＭＳ Ｐゴシック" w:hint="eastAsia"/>
          <w:color w:val="0D0D0D" w:themeColor="text1" w:themeTint="F2"/>
          <w:szCs w:val="21"/>
        </w:rPr>
        <w:t>、勤勉さ、文化の多様性尊重</w:t>
      </w:r>
      <w:r w:rsidRPr="00AA47EB">
        <w:rPr>
          <w:rFonts w:ascii="ＭＳ Ｐゴシック" w:eastAsia="ＭＳ Ｐゴシック" w:hAnsi="ＭＳ Ｐゴシック" w:hint="eastAsia"/>
          <w:color w:val="0D0D0D" w:themeColor="text1" w:themeTint="F2"/>
          <w:szCs w:val="21"/>
        </w:rPr>
        <w:t>まで共通点がある。</w:t>
      </w:r>
      <w:r w:rsidR="00AA47EB" w:rsidRPr="00AA47EB">
        <w:rPr>
          <w:rFonts w:ascii="ＭＳ Ｐゴシック" w:eastAsia="ＭＳ Ｐゴシック" w:hAnsi="ＭＳ Ｐゴシック" w:hint="eastAsia"/>
          <w:color w:val="0D0D0D" w:themeColor="text1" w:themeTint="F2"/>
          <w:szCs w:val="21"/>
        </w:rPr>
        <w:t>武士道を始め、</w:t>
      </w:r>
      <w:r w:rsidR="0058083D">
        <w:rPr>
          <w:rFonts w:ascii="ＭＳ Ｐゴシック" w:eastAsia="ＭＳ Ｐゴシック" w:hAnsi="ＭＳ Ｐゴシック" w:hint="eastAsia"/>
          <w:color w:val="0D0D0D" w:themeColor="text1" w:themeTint="F2"/>
          <w:szCs w:val="21"/>
        </w:rPr>
        <w:t>日本の歴史、日本の国際貢献に敬意を表する。</w:t>
      </w:r>
    </w:p>
    <w:p w14:paraId="71270F2E" w14:textId="788EA5B6" w:rsidR="008317C4" w:rsidRDefault="0058083D" w:rsidP="00C4327D">
      <w:pPr>
        <w:jc w:val="left"/>
        <w:rPr>
          <w:rFonts w:ascii="ＭＳ Ｐゴシック" w:eastAsia="ＭＳ Ｐゴシック" w:hAnsi="ＭＳ Ｐゴシック"/>
          <w:color w:val="0D0D0D" w:themeColor="text1" w:themeTint="F2"/>
          <w:szCs w:val="21"/>
        </w:rPr>
      </w:pPr>
      <w:r>
        <w:rPr>
          <w:rFonts w:ascii="ＭＳ Ｐゴシック" w:eastAsia="ＭＳ Ｐゴシック" w:hAnsi="ＭＳ Ｐゴシック" w:hint="eastAsia"/>
          <w:color w:val="0D0D0D" w:themeColor="text1" w:themeTint="F2"/>
          <w:szCs w:val="21"/>
        </w:rPr>
        <w:t>・実際の日本・ルーマニア経済交流は現実の数字、事実に基づき対応したい。日本</w:t>
      </w:r>
      <w:r w:rsidR="00934E17">
        <w:rPr>
          <w:rFonts w:ascii="ＭＳ Ｐゴシック" w:eastAsia="ＭＳ Ｐゴシック" w:hAnsi="ＭＳ Ｐゴシック" w:hint="eastAsia"/>
          <w:color w:val="0D0D0D" w:themeColor="text1" w:themeTint="F2"/>
          <w:szCs w:val="21"/>
        </w:rPr>
        <w:t>に</w:t>
      </w:r>
      <w:r>
        <w:rPr>
          <w:rFonts w:ascii="ＭＳ Ｐゴシック" w:eastAsia="ＭＳ Ｐゴシック" w:hAnsi="ＭＳ Ｐゴシック" w:hint="eastAsia"/>
          <w:color w:val="0D0D0D" w:themeColor="text1" w:themeTint="F2"/>
          <w:szCs w:val="21"/>
        </w:rPr>
        <w:t>はルーマニアにオポチュニティがある。投資は膨らんで来たが、リターンばかりでなく、リスク対応も重要。ルーマニアはＥＵに加盟、国内は安全・快適でフレンドリーである。</w:t>
      </w:r>
    </w:p>
    <w:p w14:paraId="12FAC8D9" w14:textId="2D647CFA" w:rsidR="0058083D" w:rsidRDefault="0058083D" w:rsidP="00C4327D">
      <w:pPr>
        <w:jc w:val="left"/>
        <w:rPr>
          <w:rFonts w:ascii="ＭＳ Ｐゴシック" w:eastAsia="ＭＳ Ｐゴシック" w:hAnsi="ＭＳ Ｐゴシック"/>
          <w:color w:val="0D0D0D" w:themeColor="text1" w:themeTint="F2"/>
          <w:szCs w:val="21"/>
        </w:rPr>
      </w:pPr>
      <w:r>
        <w:rPr>
          <w:rFonts w:ascii="ＭＳ Ｐゴシック" w:eastAsia="ＭＳ Ｐゴシック" w:hAnsi="ＭＳ Ｐゴシック" w:hint="eastAsia"/>
          <w:color w:val="0D0D0D" w:themeColor="text1" w:themeTint="F2"/>
          <w:szCs w:val="21"/>
        </w:rPr>
        <w:t>・日本大使館は、ルーマニア政府に協力的である。又、ルーマニアのビジネスの発展についてはルーマニア商工会議所と良く協議している。</w:t>
      </w:r>
    </w:p>
    <w:p w14:paraId="68FA1A9A" w14:textId="37483030" w:rsidR="00C4327D" w:rsidRPr="00AA47EB" w:rsidRDefault="00C4327D" w:rsidP="00C4327D">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・末岡</w:t>
      </w:r>
      <w:r w:rsidR="00E9088F">
        <w:rPr>
          <w:rFonts w:ascii="ＭＳ Ｐゴシック" w:eastAsia="ＭＳ Ｐゴシック" w:hAnsi="ＭＳ Ｐゴシック" w:hint="eastAsia"/>
          <w:color w:val="0D0D0D" w:themeColor="text1" w:themeTint="F2"/>
          <w:szCs w:val="21"/>
        </w:rPr>
        <w:t>：</w:t>
      </w:r>
      <w:r w:rsidRPr="00AA47EB">
        <w:rPr>
          <w:rFonts w:ascii="ＭＳ Ｐゴシック" w:eastAsia="ＭＳ Ｐゴシック" w:hAnsi="ＭＳ Ｐゴシック" w:hint="eastAsia"/>
          <w:color w:val="0D0D0D" w:themeColor="text1" w:themeTint="F2"/>
          <w:szCs w:val="21"/>
        </w:rPr>
        <w:t>(商工会議所のルーマニア支援構想を説明)</w:t>
      </w:r>
    </w:p>
    <w:p w14:paraId="77E8B171" w14:textId="05A00A0F" w:rsidR="00E9088F" w:rsidRDefault="00E9088F" w:rsidP="00E9088F">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・酒生</w:t>
      </w:r>
      <w:r>
        <w:rPr>
          <w:rFonts w:ascii="ＭＳ Ｐゴシック" w:eastAsia="ＭＳ Ｐゴシック" w:hAnsi="ＭＳ Ｐゴシック" w:hint="eastAsia"/>
          <w:color w:val="0D0D0D" w:themeColor="text1" w:themeTint="F2"/>
          <w:szCs w:val="21"/>
        </w:rPr>
        <w:t>：（</w:t>
      </w:r>
      <w:r w:rsidR="00934E17">
        <w:rPr>
          <w:rFonts w:ascii="ＭＳ Ｐゴシック" w:eastAsia="ＭＳ Ｐゴシック" w:hAnsi="ＭＳ Ｐゴシック" w:hint="eastAsia"/>
          <w:color w:val="0D0D0D" w:themeColor="text1" w:themeTint="F2"/>
          <w:szCs w:val="21"/>
        </w:rPr>
        <w:t>「</w:t>
      </w:r>
      <w:r w:rsidRPr="00AA47EB">
        <w:rPr>
          <w:rFonts w:ascii="ＭＳ Ｐゴシック" w:eastAsia="ＭＳ Ｐゴシック" w:hAnsi="ＭＳ Ｐゴシック" w:hint="eastAsia"/>
          <w:color w:val="0D0D0D" w:themeColor="text1" w:themeTint="F2"/>
          <w:szCs w:val="21"/>
        </w:rPr>
        <w:t>ローマニア</w:t>
      </w:r>
      <w:r w:rsidR="00934E17">
        <w:rPr>
          <w:rFonts w:ascii="ＭＳ Ｐゴシック" w:eastAsia="ＭＳ Ｐゴシック" w:hAnsi="ＭＳ Ｐゴシック" w:hint="eastAsia"/>
          <w:color w:val="0D0D0D" w:themeColor="text1" w:themeTint="F2"/>
          <w:szCs w:val="21"/>
        </w:rPr>
        <w:t>」</w:t>
      </w:r>
      <w:r w:rsidRPr="00AA47EB">
        <w:rPr>
          <w:rFonts w:ascii="ＭＳ Ｐゴシック" w:eastAsia="ＭＳ Ｐゴシック" w:hAnsi="ＭＳ Ｐゴシック" w:hint="eastAsia"/>
          <w:color w:val="0D0D0D" w:themeColor="text1" w:themeTint="F2"/>
          <w:szCs w:val="21"/>
        </w:rPr>
        <w:t>日本語名称変更説明</w:t>
      </w:r>
      <w:r>
        <w:rPr>
          <w:rFonts w:ascii="ＭＳ Ｐゴシック" w:eastAsia="ＭＳ Ｐゴシック" w:hAnsi="ＭＳ Ｐゴシック" w:hint="eastAsia"/>
          <w:color w:val="0D0D0D" w:themeColor="text1" w:themeTint="F2"/>
          <w:szCs w:val="21"/>
        </w:rPr>
        <w:t>）</w:t>
      </w:r>
    </w:p>
    <w:p w14:paraId="3E74FC37" w14:textId="77777777" w:rsidR="00630972" w:rsidRPr="00DE48CB" w:rsidRDefault="00630972" w:rsidP="00CF3F95">
      <w:pPr>
        <w:jc w:val="left"/>
        <w:rPr>
          <w:rFonts w:ascii="ＭＳ Ｐゴシック" w:eastAsia="ＭＳ Ｐゴシック" w:hAnsi="ＭＳ Ｐゴシック"/>
          <w:szCs w:val="21"/>
        </w:rPr>
      </w:pPr>
    </w:p>
    <w:p w14:paraId="60945FA5" w14:textId="2E7AB38F" w:rsidR="001D0784" w:rsidRPr="00E0346F" w:rsidRDefault="005C6A47"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（７）10/15</w:t>
      </w:r>
      <w:r w:rsidR="001D0784" w:rsidRPr="00E0346F">
        <w:rPr>
          <w:rFonts w:ascii="ＭＳ Ｐゴシック" w:eastAsia="ＭＳ Ｐゴシック" w:hAnsi="ＭＳ Ｐゴシック" w:hint="eastAsia"/>
          <w:b/>
          <w:color w:val="1F4E79" w:themeColor="accent1" w:themeShade="80"/>
          <w:szCs w:val="21"/>
        </w:rPr>
        <w:t>(木)</w:t>
      </w:r>
      <w:r w:rsidRPr="00E0346F">
        <w:rPr>
          <w:rFonts w:ascii="ＭＳ Ｐゴシック" w:eastAsia="ＭＳ Ｐゴシック" w:hAnsi="ＭＳ Ｐゴシック" w:hint="eastAsia"/>
          <w:b/>
          <w:color w:val="1F4E79" w:themeColor="accent1" w:themeShade="80"/>
          <w:szCs w:val="21"/>
        </w:rPr>
        <w:t xml:space="preserve"> 13:30-14:00</w:t>
      </w:r>
    </w:p>
    <w:p w14:paraId="34474666" w14:textId="71EC2464" w:rsidR="001D0784" w:rsidRPr="00E0346F" w:rsidRDefault="001D0784"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政治行政研究国立大学(SNSPA)</w:t>
      </w:r>
      <w:r w:rsidRPr="00E0346F">
        <w:rPr>
          <w:rFonts w:hint="eastAsia"/>
          <w:b/>
          <w:color w:val="1F4E79" w:themeColor="accent1" w:themeShade="80"/>
        </w:rPr>
        <w:t xml:space="preserve"> </w:t>
      </w:r>
      <w:r w:rsidRPr="00E0346F">
        <w:rPr>
          <w:rFonts w:ascii="ＭＳ Ｐゴシック" w:eastAsia="ＭＳ Ｐゴシック" w:hAnsi="ＭＳ Ｐゴシック" w:hint="eastAsia"/>
          <w:b/>
          <w:color w:val="1F4E79" w:themeColor="accent1" w:themeShade="80"/>
          <w:szCs w:val="21"/>
        </w:rPr>
        <w:t>ヴァシル・セカレス学長(兼ルーマニア輸出入銀行総裁)</w:t>
      </w:r>
    </w:p>
    <w:p w14:paraId="1CE644DE" w14:textId="124C87C9" w:rsidR="001D0784" w:rsidRDefault="001D0784"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w:t>
      </w:r>
      <w:r w:rsidR="009863D9">
        <w:rPr>
          <w:rFonts w:ascii="ＭＳ Ｐゴシック" w:eastAsia="ＭＳ Ｐゴシック" w:hAnsi="ＭＳ Ｐゴシック" w:hint="eastAsia"/>
          <w:szCs w:val="21"/>
        </w:rPr>
        <w:t>私は12年間戦略・安全保障研究に従事して来た。第二段階の活動として大学間の交流を行いたい。東京とブカレストで国際会議を開催している。国際安全保障・公共行政・経営（マネジメント）について日本の経験を学びたい。</w:t>
      </w:r>
    </w:p>
    <w:p w14:paraId="06C0D4EA" w14:textId="7F4CF174" w:rsidR="00E0346F" w:rsidRDefault="001D0784"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w:t>
      </w:r>
      <w:r w:rsidR="009863D9">
        <w:rPr>
          <w:rFonts w:ascii="ＭＳ Ｐゴシック" w:eastAsia="ＭＳ Ｐゴシック" w:hAnsi="ＭＳ Ｐゴシック" w:hint="eastAsia"/>
          <w:szCs w:val="21"/>
        </w:rPr>
        <w:t>相互の講座の交換、研究者交換、共通プロジェクトなど、新しい交流を行いたい。</w:t>
      </w:r>
    </w:p>
    <w:p w14:paraId="69A0FEA2" w14:textId="6B8931AD" w:rsidR="009863D9" w:rsidRDefault="004F5D93"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・具体的なプログラム・アイデアを提出する。例：共通研究開発プロジェクト・政治家間の交流・商工会議所間の交流など。</w:t>
      </w:r>
    </w:p>
    <w:p w14:paraId="0814D402" w14:textId="77777777" w:rsidR="009863D9" w:rsidRDefault="009863D9" w:rsidP="00CF3F95">
      <w:pPr>
        <w:jc w:val="left"/>
        <w:rPr>
          <w:rFonts w:ascii="ＭＳ Ｐゴシック" w:eastAsia="ＭＳ Ｐゴシック" w:hAnsi="ＭＳ Ｐゴシック"/>
          <w:szCs w:val="21"/>
        </w:rPr>
      </w:pPr>
    </w:p>
    <w:p w14:paraId="23E8701F" w14:textId="7E57AF0B" w:rsidR="001D0784" w:rsidRPr="00E0346F" w:rsidRDefault="001D0784"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（８）10/15(木)</w:t>
      </w:r>
      <w:r w:rsidRPr="00E0346F">
        <w:rPr>
          <w:rFonts w:ascii="ＭＳ Ｐゴシック" w:eastAsia="ＭＳ Ｐゴシック" w:hAnsi="ＭＳ Ｐゴシック"/>
          <w:b/>
          <w:color w:val="1F4E79" w:themeColor="accent1" w:themeShade="80"/>
          <w:szCs w:val="21"/>
        </w:rPr>
        <w:t xml:space="preserve"> 14:00-16:30</w:t>
      </w:r>
    </w:p>
    <w:p w14:paraId="68C590FA" w14:textId="374D4137" w:rsidR="001D0784" w:rsidRPr="00E0346F" w:rsidRDefault="001D0784"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政治行政研究国立大学(SNSPA)</w:t>
      </w:r>
      <w:r w:rsidR="00DA2445" w:rsidRPr="00E0346F">
        <w:rPr>
          <w:rFonts w:ascii="ＭＳ Ｐゴシック" w:eastAsia="ＭＳ Ｐゴシック" w:hAnsi="ＭＳ Ｐゴシック" w:hint="eastAsia"/>
          <w:b/>
          <w:color w:val="1F4E79" w:themeColor="accent1" w:themeShade="80"/>
          <w:szCs w:val="21"/>
        </w:rPr>
        <w:t>アンドリーア・ミタン経営学部広報コーディネータ</w:t>
      </w:r>
    </w:p>
    <w:p w14:paraId="349445F9" w14:textId="70F03977" w:rsidR="00DA2445" w:rsidRPr="00AA47EB" w:rsidRDefault="00DA2445"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・講義１：「国家繁栄と道徳心」</w:t>
      </w:r>
      <w:r w:rsidR="00210CD0" w:rsidRPr="00AA47EB">
        <w:rPr>
          <w:rFonts w:ascii="ＭＳ Ｐゴシック" w:eastAsia="ＭＳ Ｐゴシック" w:hAnsi="ＭＳ Ｐゴシック" w:hint="eastAsia"/>
          <w:color w:val="0D0D0D" w:themeColor="text1" w:themeTint="F2"/>
          <w:szCs w:val="21"/>
        </w:rPr>
        <w:t>：講師：江口 克彦</w:t>
      </w:r>
    </w:p>
    <w:p w14:paraId="4BCC214B" w14:textId="1A701E0D" w:rsidR="00210CD0" w:rsidRPr="00AA47EB" w:rsidRDefault="00DA2445"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・講義２：「イノベーション戦略と実践」</w:t>
      </w:r>
      <w:r w:rsidR="00210CD0" w:rsidRPr="00AA47EB">
        <w:rPr>
          <w:rFonts w:ascii="ＭＳ Ｐゴシック" w:eastAsia="ＭＳ Ｐゴシック" w:hAnsi="ＭＳ Ｐゴシック" w:hint="eastAsia"/>
          <w:color w:val="0D0D0D" w:themeColor="text1" w:themeTint="F2"/>
          <w:szCs w:val="21"/>
        </w:rPr>
        <w:t>：講師：末岡 武彦</w:t>
      </w:r>
    </w:p>
    <w:p w14:paraId="03940B31" w14:textId="552FD222" w:rsidR="00DA2445" w:rsidRPr="00AA47EB" w:rsidRDefault="00DA2445"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・講義３：「ローマとヤマトの絆」</w:t>
      </w:r>
      <w:r w:rsidR="00210CD0" w:rsidRPr="00AA47EB">
        <w:rPr>
          <w:rFonts w:ascii="ＭＳ Ｐゴシック" w:eastAsia="ＭＳ Ｐゴシック" w:hAnsi="ＭＳ Ｐゴシック" w:hint="eastAsia"/>
          <w:color w:val="0D0D0D" w:themeColor="text1" w:themeTint="F2"/>
          <w:szCs w:val="21"/>
        </w:rPr>
        <w:t>：講師：酒生 文弥</w:t>
      </w:r>
    </w:p>
    <w:p w14:paraId="269D3F0A" w14:textId="77777777" w:rsidR="00210CD0" w:rsidRDefault="00210CD0" w:rsidP="00CF3F95">
      <w:pPr>
        <w:jc w:val="left"/>
        <w:rPr>
          <w:rFonts w:ascii="ＭＳ Ｐゴシック" w:eastAsia="ＭＳ Ｐゴシック" w:hAnsi="ＭＳ Ｐゴシック"/>
          <w:szCs w:val="21"/>
        </w:rPr>
      </w:pPr>
    </w:p>
    <w:p w14:paraId="7988308E" w14:textId="72726CAD" w:rsidR="00210CD0" w:rsidRPr="00E0346F" w:rsidRDefault="00210CD0"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（９）10/16(金)10:30-11:30</w:t>
      </w:r>
      <w:r w:rsidR="005123F9" w:rsidRPr="00E0346F">
        <w:rPr>
          <w:rFonts w:ascii="ＭＳ Ｐゴシック" w:eastAsia="ＭＳ Ｐゴシック" w:hAnsi="ＭＳ Ｐゴシック" w:hint="eastAsia"/>
          <w:b/>
          <w:color w:val="1F4E79" w:themeColor="accent1" w:themeShade="80"/>
          <w:szCs w:val="21"/>
        </w:rPr>
        <w:t>・・酒生・末岡</w:t>
      </w:r>
    </w:p>
    <w:p w14:paraId="06820F66" w14:textId="004C0F8C" w:rsidR="00210CD0" w:rsidRDefault="00E70637" w:rsidP="00CF3F95">
      <w:pPr>
        <w:jc w:val="left"/>
        <w:rPr>
          <w:rFonts w:ascii="ＭＳ Ｐゴシック" w:eastAsia="ＭＳ Ｐゴシック" w:hAnsi="ＭＳ Ｐゴシック"/>
          <w:szCs w:val="21"/>
        </w:rPr>
      </w:pPr>
      <w:r w:rsidRPr="00E0346F">
        <w:rPr>
          <w:rFonts w:ascii="ＭＳ Ｐゴシック" w:eastAsia="ＭＳ Ｐゴシック" w:hAnsi="ＭＳ Ｐゴシック" w:hint="eastAsia"/>
          <w:b/>
          <w:color w:val="1F4E79" w:themeColor="accent1" w:themeShade="80"/>
          <w:szCs w:val="21"/>
        </w:rPr>
        <w:t>ロムエキスポS.A.ミハイ・コストリスジェネラル・マネジャー</w:t>
      </w:r>
    </w:p>
    <w:p w14:paraId="2D284F86" w14:textId="279707CD" w:rsidR="00C56254" w:rsidRDefault="00C56254"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・酒生：在日本ルーマニア商工会議所として訪問させていただく事となったので宜しくお願いします。</w:t>
      </w:r>
    </w:p>
    <w:p w14:paraId="0D412D0C" w14:textId="7E7F9574" w:rsidR="00E70637" w:rsidRDefault="00E70637"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w:t>
      </w:r>
      <w:r w:rsidR="009001A3">
        <w:rPr>
          <w:rFonts w:ascii="ＭＳ Ｐゴシック" w:eastAsia="ＭＳ Ｐゴシック" w:hAnsi="ＭＳ Ｐゴシック" w:hint="eastAsia"/>
          <w:szCs w:val="21"/>
        </w:rPr>
        <w:t>あなた方が興味ある産業分野は何か？</w:t>
      </w:r>
    </w:p>
    <w:p w14:paraId="06B8D72A" w14:textId="57BEDD17" w:rsidR="00E70637" w:rsidRDefault="00E70637"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w:t>
      </w:r>
      <w:r w:rsidR="009001A3">
        <w:rPr>
          <w:rFonts w:ascii="ＭＳ Ｐゴシック" w:eastAsia="ＭＳ Ｐゴシック" w:hAnsi="ＭＳ Ｐゴシック" w:hint="eastAsia"/>
          <w:szCs w:val="21"/>
        </w:rPr>
        <w:t>末岡:ルーマニア企業による独自のテクノロジーだ。日本からも自動車部品やエレクトロニクス企業がルーマニ</w:t>
      </w:r>
      <w:r w:rsidR="009001A3">
        <w:rPr>
          <w:rFonts w:ascii="ＭＳ Ｐゴシック" w:eastAsia="ＭＳ Ｐゴシック" w:hAnsi="ＭＳ Ｐゴシック" w:hint="eastAsia"/>
          <w:szCs w:val="21"/>
        </w:rPr>
        <w:lastRenderedPageBreak/>
        <w:t>アに進出しているが、外資進出の中でルーマニア人が経験を積み、独自の技術を発達させているかも知れない。その様な企業があれば、日本にも紹介したい。</w:t>
      </w:r>
    </w:p>
    <w:p w14:paraId="11B80C0F" w14:textId="5800FD97" w:rsidR="009001A3" w:rsidRDefault="009001A3"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・我々は全ての産業分野について数日間の展示会を行っている。</w:t>
      </w:r>
      <w:r w:rsidR="00BA6353">
        <w:rPr>
          <w:rFonts w:ascii="ＭＳ Ｐゴシック" w:eastAsia="ＭＳ Ｐゴシック" w:hAnsi="ＭＳ Ｐゴシック" w:hint="eastAsia"/>
          <w:szCs w:val="21"/>
        </w:rPr>
        <w:t>国際的な展示会であり、エネルギー・イノベーショナルナテクノロジー・研究開発・プラスチック分野など様々の分野で開催している。</w:t>
      </w:r>
      <w:r>
        <w:rPr>
          <w:rFonts w:ascii="ＭＳ Ｐゴシック" w:eastAsia="ＭＳ Ｐゴシック" w:hAnsi="ＭＳ Ｐゴシック" w:hint="eastAsia"/>
          <w:szCs w:val="21"/>
        </w:rPr>
        <w:t>（今回は国際テクノロジー・フェア）</w:t>
      </w:r>
    </w:p>
    <w:p w14:paraId="390D6AD0" w14:textId="1083716D" w:rsidR="00BA6353" w:rsidRDefault="00BA6353"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・末岡：産業分野で言うと医療やメカニカル部品やソフトウエア、農業など</w:t>
      </w:r>
      <w:r w:rsidR="00427FA7">
        <w:rPr>
          <w:rFonts w:ascii="ＭＳ Ｐゴシック" w:eastAsia="ＭＳ Ｐゴシック" w:hAnsi="ＭＳ Ｐゴシック" w:hint="eastAsia"/>
          <w:szCs w:val="21"/>
        </w:rPr>
        <w:t>に関心がある</w:t>
      </w:r>
      <w:r>
        <w:rPr>
          <w:rFonts w:ascii="ＭＳ Ｐゴシック" w:eastAsia="ＭＳ Ｐゴシック" w:hAnsi="ＭＳ Ｐゴシック" w:hint="eastAsia"/>
          <w:szCs w:val="21"/>
        </w:rPr>
        <w:t>。</w:t>
      </w:r>
    </w:p>
    <w:p w14:paraId="1460123A" w14:textId="18CF4D88" w:rsidR="00BA6353" w:rsidRDefault="00C56254"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・酒生：私も松下幸之助や松下電器（現パナソニック）と関わりのあった団長の江口克彦氏から大いに学んだ。産業の相互交流を推進したい。</w:t>
      </w:r>
    </w:p>
    <w:p w14:paraId="63DE1A3E" w14:textId="180994D2" w:rsidR="00C56254" w:rsidRDefault="00C56254"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・ルーマニア人理事：ロムエキスポを東京でも開催したらどうか？</w:t>
      </w:r>
    </w:p>
    <w:p w14:paraId="429EF516" w14:textId="72C1EF3A" w:rsidR="00C56254" w:rsidRDefault="00C56254"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・酒生：私は10月一杯</w:t>
      </w:r>
      <w:r w:rsidR="00427FA7">
        <w:rPr>
          <w:rFonts w:ascii="ＭＳ Ｐゴシック" w:eastAsia="ＭＳ Ｐゴシック" w:hAnsi="ＭＳ Ｐゴシック" w:hint="eastAsia"/>
          <w:szCs w:val="21"/>
        </w:rPr>
        <w:t>滞在しているので</w:t>
      </w:r>
      <w:r>
        <w:rPr>
          <w:rFonts w:ascii="ＭＳ Ｐゴシック" w:eastAsia="ＭＳ Ｐゴシック" w:hAnsi="ＭＳ Ｐゴシック" w:hint="eastAsia"/>
          <w:szCs w:val="21"/>
        </w:rPr>
        <w:t>、要求リストを出して欲しい。打合せをしよう。</w:t>
      </w:r>
    </w:p>
    <w:p w14:paraId="56FB8F00" w14:textId="76285DE8" w:rsidR="00C56254" w:rsidRDefault="00C56254"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・（ロムエキスポ説明）ルーマニア商工会議所の重要な子会社。農業・食品・包装・防衛・医療・消費財・旅行・環境・再生可能エネルギー・自動車など、あらゆる産業分野の展示会を行っている。</w:t>
      </w:r>
      <w:r w:rsidR="0018511A">
        <w:rPr>
          <w:rFonts w:ascii="ＭＳ Ｐゴシック" w:eastAsia="ＭＳ Ｐゴシック" w:hAnsi="ＭＳ Ｐゴシック" w:hint="eastAsia"/>
          <w:szCs w:val="21"/>
        </w:rPr>
        <w:t>11のパピリオン、１０のホール、2000の駐車場スペースがあり、ルーマニア最大の展示会場施設である。</w:t>
      </w:r>
    </w:p>
    <w:p w14:paraId="05A78C4A" w14:textId="2803F2A0" w:rsidR="0018511A" w:rsidRDefault="0018511A"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・酒生：外国要人サイン帳に記帳</w:t>
      </w:r>
    </w:p>
    <w:p w14:paraId="7A26AF00" w14:textId="77777777" w:rsidR="009001A3" w:rsidRDefault="009001A3" w:rsidP="00CF3F95">
      <w:pPr>
        <w:jc w:val="left"/>
        <w:rPr>
          <w:rFonts w:ascii="ＭＳ Ｐゴシック" w:eastAsia="ＭＳ Ｐゴシック" w:hAnsi="ＭＳ Ｐゴシック"/>
          <w:szCs w:val="21"/>
        </w:rPr>
      </w:pPr>
    </w:p>
    <w:p w14:paraId="6B594092" w14:textId="655DC291" w:rsidR="00E70637" w:rsidRPr="00E0346F" w:rsidRDefault="00E70637"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（１０）10/16(金)</w:t>
      </w:r>
      <w:r w:rsidRPr="00E0346F">
        <w:rPr>
          <w:rFonts w:ascii="ＭＳ Ｐゴシック" w:eastAsia="ＭＳ Ｐゴシック" w:hAnsi="ＭＳ Ｐゴシック"/>
          <w:b/>
          <w:color w:val="1F4E79" w:themeColor="accent1" w:themeShade="80"/>
          <w:szCs w:val="21"/>
        </w:rPr>
        <w:t>11:30-13:00 16:00-17:00</w:t>
      </w:r>
      <w:r w:rsidR="005123F9" w:rsidRPr="00E0346F">
        <w:rPr>
          <w:rFonts w:ascii="ＭＳ Ｐゴシック" w:eastAsia="ＭＳ Ｐゴシック" w:hAnsi="ＭＳ Ｐゴシック" w:hint="eastAsia"/>
          <w:b/>
          <w:color w:val="1F4E79" w:themeColor="accent1" w:themeShade="80"/>
          <w:szCs w:val="21"/>
        </w:rPr>
        <w:t>・・酒生・末岡・荒木</w:t>
      </w:r>
    </w:p>
    <w:p w14:paraId="195D7E27" w14:textId="3E74B089" w:rsidR="00E70637" w:rsidRPr="00E0346F" w:rsidRDefault="00E70637"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ロムエキスポ</w:t>
      </w:r>
      <w:r w:rsidR="0018511A">
        <w:rPr>
          <w:rFonts w:ascii="ＭＳ Ｐゴシック" w:eastAsia="ＭＳ Ｐゴシック" w:hAnsi="ＭＳ Ｐゴシック" w:hint="eastAsia"/>
          <w:b/>
          <w:color w:val="1F4E79" w:themeColor="accent1" w:themeShade="80"/>
          <w:szCs w:val="21"/>
        </w:rPr>
        <w:t>(生産機械分野中心)</w:t>
      </w:r>
      <w:r w:rsidRPr="00E0346F">
        <w:rPr>
          <w:rFonts w:ascii="ＭＳ Ｐゴシック" w:eastAsia="ＭＳ Ｐゴシック" w:hAnsi="ＭＳ Ｐゴシック" w:hint="eastAsia"/>
          <w:b/>
          <w:color w:val="1F4E79" w:themeColor="accent1" w:themeShade="80"/>
          <w:szCs w:val="21"/>
        </w:rPr>
        <w:t>見学</w:t>
      </w:r>
    </w:p>
    <w:p w14:paraId="557C0995" w14:textId="511B265B" w:rsidR="00E70637" w:rsidRDefault="0018511A"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・日系企業の独自出店もあるが少ない。</w:t>
      </w:r>
    </w:p>
    <w:p w14:paraId="1DF16778" w14:textId="495C8086" w:rsidR="0018511A" w:rsidRDefault="0018511A"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・殆どがドイツ系企業。一部フランス企業もある。</w:t>
      </w:r>
    </w:p>
    <w:p w14:paraId="70F02F89" w14:textId="1D380072" w:rsidR="0018511A" w:rsidRDefault="0018511A"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・ルーマニア企業で製造を手掛けているのは少ない。販売商社が多い。</w:t>
      </w:r>
    </w:p>
    <w:p w14:paraId="133DB260" w14:textId="707E06BB" w:rsidR="006928A3" w:rsidRDefault="006928A3"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・酒生：日系企業との親睦。</w:t>
      </w:r>
    </w:p>
    <w:p w14:paraId="30894782" w14:textId="5DB29587" w:rsidR="0018511A" w:rsidRDefault="0018511A"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・末岡</w:t>
      </w:r>
      <w:r w:rsidR="006928A3">
        <w:rPr>
          <w:rFonts w:ascii="ＭＳ Ｐゴシック" w:eastAsia="ＭＳ Ｐゴシック" w:hAnsi="ＭＳ Ｐゴシック" w:hint="eastAsia"/>
          <w:szCs w:val="21"/>
        </w:rPr>
        <w:t>・荒木・</w:t>
      </w:r>
      <w:r>
        <w:rPr>
          <w:rFonts w:ascii="ＭＳ Ｐゴシック" w:eastAsia="ＭＳ Ｐゴシック" w:hAnsi="ＭＳ Ｐゴシック" w:hint="eastAsia"/>
          <w:szCs w:val="21"/>
        </w:rPr>
        <w:t>ルーマニア人理事・アシスタント</w:t>
      </w:r>
      <w:r w:rsidR="006928A3">
        <w:rPr>
          <w:rFonts w:ascii="ＭＳ Ｐゴシック" w:eastAsia="ＭＳ Ｐゴシック" w:hAnsi="ＭＳ Ｐゴシック" w:hint="eastAsia"/>
          <w:szCs w:val="21"/>
        </w:rPr>
        <w:t>：</w:t>
      </w:r>
      <w:r>
        <w:rPr>
          <w:rFonts w:ascii="ＭＳ Ｐゴシック" w:eastAsia="ＭＳ Ｐゴシック" w:hAnsi="ＭＳ Ｐゴシック" w:hint="eastAsia"/>
          <w:szCs w:val="21"/>
        </w:rPr>
        <w:t>会場でルーマニア製造企業・流通企業を探し、日本企業との交流促進を提案。</w:t>
      </w:r>
    </w:p>
    <w:p w14:paraId="4C5C3131" w14:textId="77777777" w:rsidR="0018511A" w:rsidRDefault="0018511A" w:rsidP="00CF3F95">
      <w:pPr>
        <w:jc w:val="left"/>
        <w:rPr>
          <w:rFonts w:ascii="ＭＳ Ｐゴシック" w:eastAsia="ＭＳ Ｐゴシック" w:hAnsi="ＭＳ Ｐゴシック"/>
          <w:szCs w:val="21"/>
        </w:rPr>
      </w:pPr>
    </w:p>
    <w:p w14:paraId="4B6F28FC" w14:textId="2FEF7D10" w:rsidR="00E70637" w:rsidRPr="00E0346F" w:rsidRDefault="00E70637" w:rsidP="00E70637">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（１１）10/1</w:t>
      </w:r>
      <w:r w:rsidRPr="00E0346F">
        <w:rPr>
          <w:rFonts w:ascii="ＭＳ Ｐゴシック" w:eastAsia="ＭＳ Ｐゴシック" w:hAnsi="ＭＳ Ｐゴシック"/>
          <w:b/>
          <w:color w:val="1F4E79" w:themeColor="accent1" w:themeShade="80"/>
          <w:szCs w:val="21"/>
        </w:rPr>
        <w:t>6(</w:t>
      </w:r>
      <w:r w:rsidRPr="00E0346F">
        <w:rPr>
          <w:rFonts w:ascii="ＭＳ Ｐゴシック" w:eastAsia="ＭＳ Ｐゴシック" w:hAnsi="ＭＳ Ｐゴシック" w:hint="eastAsia"/>
          <w:b/>
          <w:color w:val="1F4E79" w:themeColor="accent1" w:themeShade="80"/>
          <w:szCs w:val="21"/>
        </w:rPr>
        <w:t>金</w:t>
      </w:r>
      <w:r w:rsidRPr="00E0346F">
        <w:rPr>
          <w:rFonts w:ascii="ＭＳ Ｐゴシック" w:eastAsia="ＭＳ Ｐゴシック" w:hAnsi="ＭＳ Ｐゴシック"/>
          <w:b/>
          <w:color w:val="1F4E79" w:themeColor="accent1" w:themeShade="80"/>
          <w:szCs w:val="21"/>
        </w:rPr>
        <w:t>)</w:t>
      </w:r>
      <w:r w:rsidRPr="00E0346F">
        <w:rPr>
          <w:rFonts w:ascii="ＭＳ Ｐゴシック" w:eastAsia="ＭＳ Ｐゴシック" w:hAnsi="ＭＳ Ｐゴシック" w:hint="eastAsia"/>
          <w:b/>
          <w:color w:val="1F4E79" w:themeColor="accent1" w:themeShade="80"/>
          <w:szCs w:val="21"/>
        </w:rPr>
        <w:t>11:30-</w:t>
      </w:r>
      <w:r w:rsidRPr="00E0346F">
        <w:rPr>
          <w:rFonts w:ascii="ＭＳ Ｐゴシック" w:eastAsia="ＭＳ Ｐゴシック" w:hAnsi="ＭＳ Ｐゴシック"/>
          <w:b/>
          <w:color w:val="1F4E79" w:themeColor="accent1" w:themeShade="80"/>
          <w:szCs w:val="21"/>
        </w:rPr>
        <w:t>12:30</w:t>
      </w:r>
      <w:r w:rsidR="00484498" w:rsidRPr="00E0346F">
        <w:rPr>
          <w:rFonts w:ascii="ＭＳ Ｐゴシック" w:eastAsia="ＭＳ Ｐゴシック" w:hAnsi="ＭＳ Ｐゴシック" w:hint="eastAsia"/>
          <w:b/>
          <w:color w:val="1F4E79" w:themeColor="accent1" w:themeShade="80"/>
          <w:szCs w:val="21"/>
        </w:rPr>
        <w:t>・・江口・吉村・荒木</w:t>
      </w:r>
    </w:p>
    <w:p w14:paraId="1761C401" w14:textId="79AC61CA" w:rsidR="00E70637" w:rsidRPr="00E0346F" w:rsidRDefault="00E70637" w:rsidP="00E70637">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マキタEUS</w:t>
      </w:r>
      <w:r w:rsidRPr="00E0346F">
        <w:rPr>
          <w:rFonts w:ascii="ＭＳ Ｐゴシック" w:eastAsia="ＭＳ Ｐゴシック" w:hAnsi="ＭＳ Ｐゴシック"/>
          <w:b/>
          <w:color w:val="1F4E79" w:themeColor="accent1" w:themeShade="80"/>
          <w:szCs w:val="21"/>
        </w:rPr>
        <w:t>.</w:t>
      </w:r>
      <w:r w:rsidRPr="00E0346F">
        <w:rPr>
          <w:rFonts w:ascii="ＭＳ Ｐゴシック" w:eastAsia="ＭＳ Ｐゴシック" w:hAnsi="ＭＳ Ｐゴシック" w:hint="eastAsia"/>
          <w:b/>
          <w:color w:val="1F4E79" w:themeColor="accent1" w:themeShade="80"/>
          <w:szCs w:val="21"/>
        </w:rPr>
        <w:t>R</w:t>
      </w:r>
      <w:r w:rsidRPr="00E0346F">
        <w:rPr>
          <w:rFonts w:ascii="ＭＳ Ｐゴシック" w:eastAsia="ＭＳ Ｐゴシック" w:hAnsi="ＭＳ Ｐゴシック"/>
          <w:b/>
          <w:color w:val="1F4E79" w:themeColor="accent1" w:themeShade="80"/>
          <w:szCs w:val="21"/>
        </w:rPr>
        <w:t>.</w:t>
      </w:r>
      <w:r w:rsidRPr="00E0346F">
        <w:rPr>
          <w:rFonts w:ascii="ＭＳ Ｐゴシック" w:eastAsia="ＭＳ Ｐゴシック" w:hAnsi="ＭＳ Ｐゴシック" w:hint="eastAsia"/>
          <w:b/>
          <w:color w:val="1F4E79" w:themeColor="accent1" w:themeShade="80"/>
          <w:szCs w:val="21"/>
        </w:rPr>
        <w:t>L</w:t>
      </w:r>
      <w:r w:rsidRPr="00E0346F">
        <w:rPr>
          <w:rFonts w:ascii="ＭＳ Ｐゴシック" w:eastAsia="ＭＳ Ｐゴシック" w:hAnsi="ＭＳ Ｐゴシック"/>
          <w:b/>
          <w:color w:val="1F4E79" w:themeColor="accent1" w:themeShade="80"/>
          <w:szCs w:val="21"/>
        </w:rPr>
        <w:t>.</w:t>
      </w:r>
      <w:r w:rsidRPr="00E0346F">
        <w:rPr>
          <w:rFonts w:ascii="ＭＳ Ｐゴシック" w:eastAsia="ＭＳ Ｐゴシック" w:hAnsi="ＭＳ Ｐゴシック" w:hint="eastAsia"/>
          <w:b/>
          <w:color w:val="1F4E79" w:themeColor="accent1" w:themeShade="80"/>
          <w:szCs w:val="21"/>
        </w:rPr>
        <w:t>内川 貴嗣経済ディレクター</w:t>
      </w:r>
    </w:p>
    <w:p w14:paraId="285A46C1" w14:textId="77777777" w:rsidR="00E70637" w:rsidRPr="00AA47EB" w:rsidRDefault="00E70637" w:rsidP="00E70637">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・販売台数と従業員数は右肩上がりで順調</w:t>
      </w:r>
    </w:p>
    <w:p w14:paraId="1E031194" w14:textId="2A592E09" w:rsidR="00E70637" w:rsidRPr="00AA47EB" w:rsidRDefault="00E70637" w:rsidP="00E70637">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・品質とアフタサービスで優位</w:t>
      </w:r>
    </w:p>
    <w:p w14:paraId="4ADA0060" w14:textId="6A46717C" w:rsidR="00E70637" w:rsidRPr="00AA47EB" w:rsidRDefault="00E70637" w:rsidP="00E70637">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・他の日本企業のルーマニア進出の励みに</w:t>
      </w:r>
      <w:r w:rsidR="00427FA7">
        <w:rPr>
          <w:rFonts w:ascii="ＭＳ Ｐゴシック" w:eastAsia="ＭＳ Ｐゴシック" w:hAnsi="ＭＳ Ｐゴシック" w:hint="eastAsia"/>
          <w:color w:val="0D0D0D" w:themeColor="text1" w:themeTint="F2"/>
          <w:szCs w:val="21"/>
        </w:rPr>
        <w:t>なりたい</w:t>
      </w:r>
      <w:r w:rsidRPr="00AA47EB">
        <w:rPr>
          <w:rFonts w:ascii="ＭＳ Ｐゴシック" w:eastAsia="ＭＳ Ｐゴシック" w:hAnsi="ＭＳ Ｐゴシック" w:hint="eastAsia"/>
          <w:color w:val="0D0D0D" w:themeColor="text1" w:themeTint="F2"/>
          <w:szCs w:val="21"/>
        </w:rPr>
        <w:t>。</w:t>
      </w:r>
    </w:p>
    <w:p w14:paraId="62DF9474" w14:textId="77777777" w:rsidR="00E70637" w:rsidRPr="00427FA7" w:rsidRDefault="00E70637" w:rsidP="00CF3F95">
      <w:pPr>
        <w:jc w:val="left"/>
        <w:rPr>
          <w:rFonts w:ascii="ＭＳ Ｐゴシック" w:eastAsia="ＭＳ Ｐゴシック" w:hAnsi="ＭＳ Ｐゴシック"/>
          <w:szCs w:val="21"/>
        </w:rPr>
      </w:pPr>
    </w:p>
    <w:p w14:paraId="6C7E72CA" w14:textId="1F2F07C3" w:rsidR="00FF1427" w:rsidRPr="00E0346F" w:rsidRDefault="00FF1427"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（１２）10/16(金)</w:t>
      </w:r>
      <w:r w:rsidRPr="00E0346F">
        <w:rPr>
          <w:rFonts w:ascii="ＭＳ Ｐゴシック" w:eastAsia="ＭＳ Ｐゴシック" w:hAnsi="ＭＳ Ｐゴシック"/>
          <w:b/>
          <w:color w:val="1F4E79" w:themeColor="accent1" w:themeShade="80"/>
          <w:szCs w:val="21"/>
        </w:rPr>
        <w:t>13:00-14:00</w:t>
      </w:r>
      <w:r w:rsidR="00484498" w:rsidRPr="00E0346F">
        <w:rPr>
          <w:rFonts w:ascii="ＭＳ Ｐゴシック" w:eastAsia="ＭＳ Ｐゴシック" w:hAnsi="ＭＳ Ｐゴシック" w:hint="eastAsia"/>
          <w:b/>
          <w:color w:val="1F4E79" w:themeColor="accent1" w:themeShade="80"/>
          <w:szCs w:val="21"/>
        </w:rPr>
        <w:t>・・江口・吉村・荒木</w:t>
      </w:r>
    </w:p>
    <w:p w14:paraId="4CE148A3" w14:textId="2D2B0834" w:rsidR="00FF1427" w:rsidRPr="00E0346F" w:rsidRDefault="00FF1427" w:rsidP="00FF1427">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マキタEU</w:t>
      </w:r>
      <w:r w:rsidR="005123F9" w:rsidRPr="00E0346F">
        <w:rPr>
          <w:rFonts w:ascii="ＭＳ Ｐゴシック" w:eastAsia="ＭＳ Ｐゴシック" w:hAnsi="ＭＳ Ｐゴシック"/>
          <w:b/>
          <w:color w:val="1F4E79" w:themeColor="accent1" w:themeShade="80"/>
          <w:szCs w:val="21"/>
        </w:rPr>
        <w:t xml:space="preserve"> </w:t>
      </w:r>
      <w:r w:rsidRPr="00E0346F">
        <w:rPr>
          <w:rFonts w:ascii="ＭＳ Ｐゴシック" w:eastAsia="ＭＳ Ｐゴシック" w:hAnsi="ＭＳ Ｐゴシック" w:hint="eastAsia"/>
          <w:b/>
          <w:color w:val="1F4E79" w:themeColor="accent1" w:themeShade="80"/>
          <w:szCs w:val="21"/>
        </w:rPr>
        <w:t>S</w:t>
      </w:r>
      <w:r w:rsidRPr="00E0346F">
        <w:rPr>
          <w:rFonts w:ascii="ＭＳ Ｐゴシック" w:eastAsia="ＭＳ Ｐゴシック" w:hAnsi="ＭＳ Ｐゴシック"/>
          <w:b/>
          <w:color w:val="1F4E79" w:themeColor="accent1" w:themeShade="80"/>
          <w:szCs w:val="21"/>
        </w:rPr>
        <w:t>.</w:t>
      </w:r>
      <w:r w:rsidRPr="00E0346F">
        <w:rPr>
          <w:rFonts w:ascii="ＭＳ Ｐゴシック" w:eastAsia="ＭＳ Ｐゴシック" w:hAnsi="ＭＳ Ｐゴシック" w:hint="eastAsia"/>
          <w:b/>
          <w:color w:val="1F4E79" w:themeColor="accent1" w:themeShade="80"/>
          <w:szCs w:val="21"/>
        </w:rPr>
        <w:t>R</w:t>
      </w:r>
      <w:r w:rsidRPr="00E0346F">
        <w:rPr>
          <w:rFonts w:ascii="ＭＳ Ｐゴシック" w:eastAsia="ＭＳ Ｐゴシック" w:hAnsi="ＭＳ Ｐゴシック"/>
          <w:b/>
          <w:color w:val="1F4E79" w:themeColor="accent1" w:themeShade="80"/>
          <w:szCs w:val="21"/>
        </w:rPr>
        <w:t>.</w:t>
      </w:r>
      <w:r w:rsidRPr="00E0346F">
        <w:rPr>
          <w:rFonts w:ascii="ＭＳ Ｐゴシック" w:eastAsia="ＭＳ Ｐゴシック" w:hAnsi="ＭＳ Ｐゴシック" w:hint="eastAsia"/>
          <w:b/>
          <w:color w:val="1F4E79" w:themeColor="accent1" w:themeShade="80"/>
          <w:szCs w:val="21"/>
        </w:rPr>
        <w:t>L</w:t>
      </w:r>
      <w:r w:rsidRPr="00E0346F">
        <w:rPr>
          <w:rFonts w:ascii="ＭＳ Ｐゴシック" w:eastAsia="ＭＳ Ｐゴシック" w:hAnsi="ＭＳ Ｐゴシック"/>
          <w:b/>
          <w:color w:val="1F4E79" w:themeColor="accent1" w:themeShade="80"/>
          <w:szCs w:val="21"/>
        </w:rPr>
        <w:t>.</w:t>
      </w:r>
      <w:r w:rsidRPr="00E0346F">
        <w:rPr>
          <w:rFonts w:ascii="ＭＳ Ｐゴシック" w:eastAsia="ＭＳ Ｐゴシック" w:hAnsi="ＭＳ Ｐゴシック" w:hint="eastAsia"/>
          <w:b/>
          <w:color w:val="1F4E79" w:themeColor="accent1" w:themeShade="80"/>
          <w:szCs w:val="21"/>
        </w:rPr>
        <w:t>今井 裕律ジェネラル品質マネジャー</w:t>
      </w:r>
    </w:p>
    <w:p w14:paraId="364F04ED" w14:textId="76AF5A15" w:rsidR="00E70637" w:rsidRPr="00AA47EB" w:rsidRDefault="00FF1427"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・工場見学</w:t>
      </w:r>
    </w:p>
    <w:p w14:paraId="42775BC7" w14:textId="10B31853" w:rsidR="00FF1427" w:rsidRPr="00AA47EB" w:rsidRDefault="00FF1427" w:rsidP="00FF1427">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・現地人６００人</w:t>
      </w:r>
      <w:r w:rsidR="00C00C35" w:rsidRPr="00AA47EB">
        <w:rPr>
          <w:rFonts w:ascii="ＭＳ Ｐゴシック" w:eastAsia="ＭＳ Ｐゴシック" w:hAnsi="ＭＳ Ｐゴシック" w:hint="eastAsia"/>
          <w:color w:val="0D0D0D" w:themeColor="text1" w:themeTint="F2"/>
          <w:szCs w:val="21"/>
        </w:rPr>
        <w:t>を</w:t>
      </w:r>
      <w:r w:rsidRPr="00AA47EB">
        <w:rPr>
          <w:rFonts w:ascii="ＭＳ Ｐゴシック" w:eastAsia="ＭＳ Ｐゴシック" w:hAnsi="ＭＳ Ｐゴシック" w:hint="eastAsia"/>
          <w:color w:val="0D0D0D" w:themeColor="text1" w:themeTint="F2"/>
          <w:szCs w:val="21"/>
        </w:rPr>
        <w:t>日本人１１人で管理</w:t>
      </w:r>
      <w:r w:rsidR="00C00C35" w:rsidRPr="00AA47EB">
        <w:rPr>
          <w:rFonts w:ascii="ＭＳ Ｐゴシック" w:eastAsia="ＭＳ Ｐゴシック" w:hAnsi="ＭＳ Ｐゴシック" w:hint="eastAsia"/>
          <w:color w:val="0D0D0D" w:themeColor="text1" w:themeTint="F2"/>
          <w:szCs w:val="21"/>
        </w:rPr>
        <w:t>しているとの事。</w:t>
      </w:r>
    </w:p>
    <w:p w14:paraId="7808ABFE" w14:textId="08586811" w:rsidR="00FF1427" w:rsidRDefault="00FF1427" w:rsidP="00FF1427">
      <w:pPr>
        <w:jc w:val="left"/>
        <w:rPr>
          <w:rFonts w:ascii="ＭＳ Ｐゴシック" w:eastAsia="ＭＳ Ｐゴシック" w:hAnsi="ＭＳ Ｐゴシック"/>
          <w:szCs w:val="21"/>
        </w:rPr>
      </w:pPr>
      <w:r w:rsidRPr="00AA47EB">
        <w:rPr>
          <w:rFonts w:ascii="ＭＳ Ｐゴシック" w:eastAsia="ＭＳ Ｐゴシック" w:hAnsi="ＭＳ Ｐゴシック" w:hint="eastAsia"/>
          <w:color w:val="0D0D0D" w:themeColor="text1" w:themeTint="F2"/>
          <w:szCs w:val="21"/>
        </w:rPr>
        <w:t>・周辺地域(ブラネスチ)へ雇用で大貢献</w:t>
      </w:r>
      <w:r w:rsidR="00C00C35" w:rsidRPr="00AA47EB">
        <w:rPr>
          <w:rFonts w:ascii="ＭＳ Ｐゴシック" w:eastAsia="ＭＳ Ｐゴシック" w:hAnsi="ＭＳ Ｐゴシック" w:hint="eastAsia"/>
          <w:color w:val="0D0D0D" w:themeColor="text1" w:themeTint="F2"/>
          <w:szCs w:val="21"/>
        </w:rPr>
        <w:t>との事</w:t>
      </w:r>
      <w:r w:rsidR="00C00C35">
        <w:rPr>
          <w:rFonts w:ascii="ＭＳ Ｐゴシック" w:eastAsia="ＭＳ Ｐゴシック" w:hAnsi="ＭＳ Ｐゴシック" w:hint="eastAsia"/>
          <w:szCs w:val="21"/>
        </w:rPr>
        <w:t>。</w:t>
      </w:r>
    </w:p>
    <w:p w14:paraId="30AEC7D0" w14:textId="77777777" w:rsidR="004315C1" w:rsidRDefault="004315C1" w:rsidP="00CF3F95">
      <w:pPr>
        <w:jc w:val="left"/>
        <w:rPr>
          <w:rFonts w:ascii="ＭＳ Ｐゴシック" w:eastAsia="ＭＳ Ｐゴシック" w:hAnsi="ＭＳ Ｐゴシック"/>
          <w:szCs w:val="21"/>
        </w:rPr>
      </w:pPr>
    </w:p>
    <w:p w14:paraId="348DCC00" w14:textId="355230E8" w:rsidR="004315C1" w:rsidRPr="00E0346F" w:rsidRDefault="0086726E"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lastRenderedPageBreak/>
        <w:t>（１３）10/17(</w:t>
      </w:r>
      <w:r w:rsidR="001307DF" w:rsidRPr="00E0346F">
        <w:rPr>
          <w:rFonts w:ascii="ＭＳ Ｐゴシック" w:eastAsia="ＭＳ Ｐゴシック" w:hAnsi="ＭＳ Ｐゴシック" w:hint="eastAsia"/>
          <w:b/>
          <w:color w:val="1F4E79" w:themeColor="accent1" w:themeShade="80"/>
          <w:szCs w:val="21"/>
        </w:rPr>
        <w:t>土</w:t>
      </w:r>
      <w:r w:rsidRPr="00E0346F">
        <w:rPr>
          <w:rFonts w:ascii="ＭＳ Ｐゴシック" w:eastAsia="ＭＳ Ｐゴシック" w:hAnsi="ＭＳ Ｐゴシック" w:hint="eastAsia"/>
          <w:b/>
          <w:color w:val="1F4E79" w:themeColor="accent1" w:themeShade="80"/>
          <w:szCs w:val="21"/>
        </w:rPr>
        <w:t>)</w:t>
      </w:r>
      <w:r w:rsidR="001307DF" w:rsidRPr="00E0346F">
        <w:rPr>
          <w:rFonts w:ascii="ＭＳ Ｐゴシック" w:eastAsia="ＭＳ Ｐゴシック" w:hAnsi="ＭＳ Ｐゴシック"/>
          <w:b/>
          <w:color w:val="1F4E79" w:themeColor="accent1" w:themeShade="80"/>
          <w:szCs w:val="21"/>
        </w:rPr>
        <w:t>13:30-15:00</w:t>
      </w:r>
      <w:r w:rsidR="005123F9" w:rsidRPr="00E0346F">
        <w:rPr>
          <w:rFonts w:ascii="ＭＳ Ｐゴシック" w:eastAsia="ＭＳ Ｐゴシック" w:hAnsi="ＭＳ Ｐゴシック" w:hint="eastAsia"/>
          <w:b/>
          <w:color w:val="1F4E79" w:themeColor="accent1" w:themeShade="80"/>
          <w:szCs w:val="21"/>
        </w:rPr>
        <w:t>・・酒生・末岡・荒木</w:t>
      </w:r>
    </w:p>
    <w:p w14:paraId="51037266" w14:textId="1AAA63E6" w:rsidR="001307DF" w:rsidRPr="00E0346F" w:rsidRDefault="001307DF"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ブラショフ日本武蔵野協会ジオルジアナ・ブラボイセンター長</w:t>
      </w:r>
    </w:p>
    <w:p w14:paraId="481DD004" w14:textId="64F3DC39" w:rsidR="004315C1" w:rsidRPr="00AA47EB" w:rsidRDefault="001307DF"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w:t>
      </w:r>
      <w:r w:rsidR="00C00C35" w:rsidRPr="00AA47EB">
        <w:rPr>
          <w:rFonts w:ascii="ＭＳ Ｐゴシック" w:eastAsia="ＭＳ Ｐゴシック" w:hAnsi="ＭＳ Ｐゴシック" w:hint="eastAsia"/>
          <w:color w:val="0D0D0D" w:themeColor="text1" w:themeTint="F2"/>
          <w:szCs w:val="21"/>
        </w:rPr>
        <w:t>センター長・運営者・日本語講師・ブラショフ市民・現地在住日本人の</w:t>
      </w:r>
      <w:r w:rsidR="00484498" w:rsidRPr="00AA47EB">
        <w:rPr>
          <w:rFonts w:ascii="ＭＳ Ｐゴシック" w:eastAsia="ＭＳ Ｐゴシック" w:hAnsi="ＭＳ Ｐゴシック" w:hint="eastAsia"/>
          <w:color w:val="0D0D0D" w:themeColor="text1" w:themeTint="F2"/>
          <w:szCs w:val="21"/>
        </w:rPr>
        <w:t>挨拶を受け、親睦。</w:t>
      </w:r>
    </w:p>
    <w:p w14:paraId="2B7C9091" w14:textId="319F7F63" w:rsidR="00427FA7" w:rsidRDefault="00C00C35"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w:t>
      </w:r>
      <w:r w:rsidR="009E0D67" w:rsidRPr="00AA47EB">
        <w:rPr>
          <w:rFonts w:ascii="ＭＳ Ｐゴシック" w:eastAsia="ＭＳ Ｐゴシック" w:hAnsi="ＭＳ Ｐゴシック" w:hint="eastAsia"/>
          <w:color w:val="0D0D0D" w:themeColor="text1" w:themeTint="F2"/>
          <w:szCs w:val="21"/>
        </w:rPr>
        <w:t>酒生：</w:t>
      </w:r>
      <w:r w:rsidRPr="00AA47EB">
        <w:rPr>
          <w:rFonts w:ascii="ＭＳ Ｐゴシック" w:eastAsia="ＭＳ Ｐゴシック" w:hAnsi="ＭＳ Ｐゴシック" w:hint="eastAsia"/>
          <w:color w:val="0D0D0D" w:themeColor="text1" w:themeTint="F2"/>
          <w:szCs w:val="21"/>
        </w:rPr>
        <w:t>武蔵(旧国名・武人名・戦艦名)</w:t>
      </w:r>
      <w:r w:rsidR="00427FA7">
        <w:rPr>
          <w:rFonts w:ascii="ＭＳ Ｐゴシック" w:eastAsia="ＭＳ Ｐゴシック" w:hAnsi="ＭＳ Ｐゴシック" w:hint="eastAsia"/>
          <w:color w:val="0D0D0D" w:themeColor="text1" w:themeTint="F2"/>
          <w:szCs w:val="21"/>
        </w:rPr>
        <w:t>を説明。</w:t>
      </w:r>
    </w:p>
    <w:p w14:paraId="2011AABB" w14:textId="0A854BBD" w:rsidR="00C00C35" w:rsidRDefault="00C00C35"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w:t>
      </w:r>
      <w:r w:rsidR="00427FA7">
        <w:rPr>
          <w:rFonts w:ascii="ＭＳ Ｐゴシック" w:eastAsia="ＭＳ Ｐゴシック" w:hAnsi="ＭＳ Ｐゴシック" w:hint="eastAsia"/>
          <w:color w:val="0D0D0D" w:themeColor="text1" w:themeTint="F2"/>
          <w:szCs w:val="21"/>
        </w:rPr>
        <w:t>末岡：</w:t>
      </w:r>
      <w:r w:rsidRPr="00AA47EB">
        <w:rPr>
          <w:rFonts w:ascii="ＭＳ Ｐゴシック" w:eastAsia="ＭＳ Ｐゴシック" w:hAnsi="ＭＳ Ｐゴシック" w:hint="eastAsia"/>
          <w:color w:val="0D0D0D" w:themeColor="text1" w:themeTint="F2"/>
          <w:szCs w:val="21"/>
        </w:rPr>
        <w:t>武蔵野の意味を説明。</w:t>
      </w:r>
    </w:p>
    <w:p w14:paraId="73652690" w14:textId="035E534D" w:rsidR="00427FA7" w:rsidRPr="00AA47EB" w:rsidRDefault="00427FA7" w:rsidP="00CF3F95">
      <w:pPr>
        <w:jc w:val="left"/>
        <w:rPr>
          <w:rFonts w:ascii="ＭＳ Ｐゴシック" w:eastAsia="ＭＳ Ｐゴシック" w:hAnsi="ＭＳ Ｐゴシック"/>
          <w:color w:val="0D0D0D" w:themeColor="text1" w:themeTint="F2"/>
          <w:szCs w:val="21"/>
        </w:rPr>
      </w:pPr>
      <w:r>
        <w:rPr>
          <w:rFonts w:ascii="ＭＳ Ｐゴシック" w:eastAsia="ＭＳ Ｐゴシック" w:hAnsi="ＭＳ Ｐゴシック" w:hint="eastAsia"/>
          <w:color w:val="0D0D0D" w:themeColor="text1" w:themeTint="F2"/>
          <w:szCs w:val="21"/>
        </w:rPr>
        <w:t>・荒木：武蔵野大学本校が武蔵野市に近接している事を説明。</w:t>
      </w:r>
    </w:p>
    <w:p w14:paraId="5712AF08" w14:textId="7753D8E6" w:rsidR="004315C1" w:rsidRPr="00AA47EB" w:rsidRDefault="00C00C35"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w:t>
      </w:r>
      <w:r w:rsidR="009E0D67" w:rsidRPr="00AA47EB">
        <w:rPr>
          <w:rFonts w:ascii="ＭＳ Ｐゴシック" w:eastAsia="ＭＳ Ｐゴシック" w:hAnsi="ＭＳ Ｐゴシック" w:hint="eastAsia"/>
          <w:color w:val="0D0D0D" w:themeColor="text1" w:themeTint="F2"/>
          <w:szCs w:val="21"/>
        </w:rPr>
        <w:t>酒生：</w:t>
      </w:r>
      <w:r w:rsidRPr="00AA47EB">
        <w:rPr>
          <w:rFonts w:ascii="ＭＳ Ｐゴシック" w:eastAsia="ＭＳ Ｐゴシック" w:hAnsi="ＭＳ Ｐゴシック" w:hint="eastAsia"/>
          <w:color w:val="0D0D0D" w:themeColor="text1" w:themeTint="F2"/>
          <w:szCs w:val="21"/>
        </w:rPr>
        <w:t>在日本ルーマニア商工会議所として、ブラショフ市民の日本訪問があれば可能な限りの支援を表明</w:t>
      </w:r>
    </w:p>
    <w:p w14:paraId="3A9DFC3D" w14:textId="77777777" w:rsidR="00522842" w:rsidRDefault="00C00C35" w:rsidP="005039BC">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・和服・浴衣・祭りの装束をアレンジした独特の振付によるブラショフ女性</w:t>
      </w:r>
      <w:r w:rsidR="008317C4" w:rsidRPr="00AA47EB">
        <w:rPr>
          <w:rFonts w:ascii="ＭＳ Ｐゴシック" w:eastAsia="ＭＳ Ｐゴシック" w:hAnsi="ＭＳ Ｐゴシック" w:hint="eastAsia"/>
          <w:color w:val="0D0D0D" w:themeColor="text1" w:themeTint="F2"/>
          <w:szCs w:val="21"/>
        </w:rPr>
        <w:t>４</w:t>
      </w:r>
      <w:r w:rsidRPr="00AA47EB">
        <w:rPr>
          <w:rFonts w:ascii="ＭＳ Ｐゴシック" w:eastAsia="ＭＳ Ｐゴシック" w:hAnsi="ＭＳ Ｐゴシック" w:hint="eastAsia"/>
          <w:color w:val="0D0D0D" w:themeColor="text1" w:themeTint="F2"/>
          <w:szCs w:val="21"/>
        </w:rPr>
        <w:t>人による現代日本舞踊を鑑賞</w:t>
      </w:r>
    </w:p>
    <w:p w14:paraId="714749FD" w14:textId="77777777" w:rsidR="00457A56" w:rsidRDefault="00457A56" w:rsidP="00522842">
      <w:pPr>
        <w:jc w:val="right"/>
        <w:rPr>
          <w:rFonts w:asciiTheme="majorEastAsia" w:eastAsiaTheme="majorEastAsia" w:hAnsiTheme="majorEastAsia"/>
          <w:szCs w:val="21"/>
        </w:rPr>
      </w:pPr>
    </w:p>
    <w:p w14:paraId="4D575194" w14:textId="5440E687" w:rsidR="00CF3F95" w:rsidRPr="00FE58CC" w:rsidRDefault="00FE58CC" w:rsidP="00522842">
      <w:pPr>
        <w:jc w:val="right"/>
        <w:rPr>
          <w:rFonts w:asciiTheme="majorEastAsia" w:eastAsiaTheme="majorEastAsia" w:hAnsiTheme="majorEastAsia"/>
          <w:szCs w:val="21"/>
        </w:rPr>
      </w:pPr>
      <w:r w:rsidRPr="00FE58CC">
        <w:rPr>
          <w:rFonts w:asciiTheme="majorEastAsia" w:eastAsiaTheme="majorEastAsia" w:hAnsiTheme="majorEastAsia" w:hint="eastAsia"/>
          <w:szCs w:val="21"/>
        </w:rPr>
        <w:t>以上</w:t>
      </w:r>
    </w:p>
    <w:sectPr w:rsidR="00CF3F95" w:rsidRPr="00FE58CC" w:rsidSect="00E41FB4">
      <w:headerReference w:type="default" r:id="rId8"/>
      <w:footerReference w:type="default" r:id="rId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5E8E9" w14:textId="77777777" w:rsidR="009863D9" w:rsidRDefault="009863D9" w:rsidP="00A75B16">
      <w:r>
        <w:separator/>
      </w:r>
    </w:p>
  </w:endnote>
  <w:endnote w:type="continuationSeparator" w:id="0">
    <w:p w14:paraId="73422D56" w14:textId="77777777" w:rsidR="009863D9" w:rsidRDefault="009863D9" w:rsidP="00A75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UICTFontTextStyleBody">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EF730" w14:textId="51907151" w:rsidR="009863D9" w:rsidRPr="00CA4A88" w:rsidRDefault="009863D9" w:rsidP="00EF36B4">
    <w:pPr>
      <w:pStyle w:val="a5"/>
      <w:jc w:val="left"/>
      <w:rPr>
        <w:rFonts w:ascii="Times New Roman" w:hAnsi="Times New Roman"/>
      </w:rPr>
    </w:pPr>
    <w:r w:rsidRPr="000B0816">
      <w:rPr>
        <w:rFonts w:ascii="Times New Roman" w:hAnsi="Times New Roman"/>
        <w:noProof/>
      </w:rPr>
      <w:drawing>
        <wp:inline distT="0" distB="0" distL="0" distR="0" wp14:anchorId="6BE0D23D" wp14:editId="5AE6567A">
          <wp:extent cx="733425" cy="304800"/>
          <wp:effectExtent l="0" t="0" r="9525" b="0"/>
          <wp:docPr id="1" name="図 1" descr="20120415平面ロ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20415平面ロゴ"/>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304800"/>
                  </a:xfrm>
                  <a:prstGeom prst="rect">
                    <a:avLst/>
                  </a:prstGeom>
                  <a:noFill/>
                  <a:ln>
                    <a:noFill/>
                  </a:ln>
                </pic:spPr>
              </pic:pic>
            </a:graphicData>
          </a:graphic>
        </wp:inline>
      </w:drawing>
    </w:r>
    <w:r>
      <w:rPr>
        <w:rFonts w:ascii="Times New Roman" w:hAnsi="Times New Roman" w:hint="eastAsia"/>
      </w:rPr>
      <w:t xml:space="preserve">　　　　　　　　　　　　　　　　　　</w:t>
    </w:r>
    <w:r w:rsidRPr="00EF36B4">
      <w:rPr>
        <w:rFonts w:ascii="Times New Roman" w:hAnsi="Times New Roman"/>
      </w:rPr>
      <w:fldChar w:fldCharType="begin"/>
    </w:r>
    <w:r w:rsidRPr="00EF36B4">
      <w:rPr>
        <w:rFonts w:ascii="Times New Roman" w:hAnsi="Times New Roman"/>
      </w:rPr>
      <w:instrText xml:space="preserve"> PAGE   \* MERGEFORMAT </w:instrText>
    </w:r>
    <w:r w:rsidRPr="00EF36B4">
      <w:rPr>
        <w:rFonts w:ascii="Times New Roman" w:hAnsi="Times New Roman"/>
      </w:rPr>
      <w:fldChar w:fldCharType="separate"/>
    </w:r>
    <w:r w:rsidR="00457A56">
      <w:rPr>
        <w:rFonts w:ascii="Times New Roman" w:hAnsi="Times New Roman"/>
        <w:noProof/>
      </w:rPr>
      <w:t>1</w:t>
    </w:r>
    <w:r w:rsidRPr="00EF36B4">
      <w:rPr>
        <w:rFonts w:ascii="Times New Roman" w:hAnsi="Times New Roman"/>
      </w:rPr>
      <w:fldChar w:fldCharType="end"/>
    </w:r>
    <w:r>
      <w:rPr>
        <w:rFonts w:ascii="Times New Roman" w:hAnsi="Times New Roman" w:hint="eastAsia"/>
      </w:rPr>
      <w:t xml:space="preserve">     </w:t>
    </w:r>
    <w:r w:rsidRPr="006F155D">
      <w:rPr>
        <w:rFonts w:ascii="Times New Roman" w:hAnsi="Times New Roman"/>
      </w:rPr>
      <w:t>Innovation Strategy Practicing Organization LLC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5102D" w14:textId="77777777" w:rsidR="009863D9" w:rsidRDefault="009863D9" w:rsidP="00A75B16">
      <w:r>
        <w:separator/>
      </w:r>
    </w:p>
  </w:footnote>
  <w:footnote w:type="continuationSeparator" w:id="0">
    <w:p w14:paraId="703B9B58" w14:textId="77777777" w:rsidR="009863D9" w:rsidRDefault="009863D9" w:rsidP="00A75B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50252" w14:textId="77777777" w:rsidR="009863D9" w:rsidRDefault="009863D9" w:rsidP="00C47B59">
    <w:pPr>
      <w:pStyle w:val="a3"/>
      <w:jc w:val="center"/>
      <w:rPr>
        <w:rFonts w:ascii="ＭＳ Ｐゴシック" w:eastAsia="ＭＳ Ｐゴシック" w:hAnsi="ＭＳ Ｐゴシック"/>
        <w:b/>
        <w:color w:val="002060"/>
        <w:spacing w:val="20"/>
        <w:sz w:val="16"/>
        <w:szCs w:val="16"/>
      </w:rPr>
    </w:pPr>
    <w:r>
      <w:rPr>
        <w:noProof/>
      </w:rPr>
      <w:drawing>
        <wp:inline distT="0" distB="0" distL="0" distR="0" wp14:anchorId="522D4236" wp14:editId="726BA3BA">
          <wp:extent cx="781050" cy="636726"/>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5209" cy="640116"/>
                  </a:xfrm>
                  <a:prstGeom prst="rect">
                    <a:avLst/>
                  </a:prstGeom>
                  <a:noFill/>
                  <a:ln>
                    <a:noFill/>
                  </a:ln>
                </pic:spPr>
              </pic:pic>
            </a:graphicData>
          </a:graphic>
        </wp:inline>
      </w:drawing>
    </w:r>
  </w:p>
  <w:p w14:paraId="6303C53D" w14:textId="71E6BF0E" w:rsidR="009863D9" w:rsidRPr="00C47B59" w:rsidRDefault="009863D9" w:rsidP="00C47B59">
    <w:pPr>
      <w:pStyle w:val="a3"/>
      <w:jc w:val="center"/>
      <w:rPr>
        <w:sz w:val="16"/>
        <w:szCs w:val="16"/>
      </w:rPr>
    </w:pPr>
    <w:r w:rsidRPr="00C47B59">
      <w:rPr>
        <w:rFonts w:ascii="ＭＳ Ｐゴシック" w:eastAsia="ＭＳ Ｐゴシック" w:hAnsi="ＭＳ Ｐゴシック" w:hint="eastAsia"/>
        <w:b/>
        <w:color w:val="002060"/>
        <w:spacing w:val="20"/>
        <w:sz w:val="16"/>
        <w:szCs w:val="16"/>
      </w:rPr>
      <w:t>Ro</w:t>
    </w:r>
    <w:r w:rsidRPr="00C47B59">
      <w:rPr>
        <w:rFonts w:ascii="ＭＳ Ｐゴシック" w:eastAsia="ＭＳ Ｐゴシック" w:hAnsi="ＭＳ Ｐゴシック" w:hint="eastAsia"/>
        <w:b/>
        <w:color w:val="FFC000"/>
        <w:spacing w:val="20"/>
        <w:sz w:val="16"/>
        <w:szCs w:val="16"/>
      </w:rPr>
      <w:t>CCI</w:t>
    </w:r>
    <w:r w:rsidRPr="00C47B59">
      <w:rPr>
        <w:rFonts w:ascii="ＭＳ Ｐゴシック" w:eastAsia="ＭＳ Ｐゴシック" w:hAnsi="ＭＳ Ｐゴシック" w:hint="eastAsia"/>
        <w:b/>
        <w:color w:val="FF0000"/>
        <w:spacing w:val="20"/>
        <w:sz w:val="16"/>
        <w:szCs w:val="16"/>
      </w:rPr>
      <w:t xml:space="preserve">Ja </w:t>
    </w:r>
    <w:r w:rsidRPr="00C47B59">
      <w:rPr>
        <w:rFonts w:ascii="Arial" w:eastAsia="ＭＳ Ｐゴシック" w:hAnsi="Arial" w:cs="Arial"/>
        <w:b/>
        <w:color w:val="002060"/>
        <w:spacing w:val="20"/>
        <w:sz w:val="16"/>
        <w:szCs w:val="16"/>
      </w:rPr>
      <w:t>Ro</w:t>
    </w:r>
    <w:r w:rsidRPr="00C47B59">
      <w:rPr>
        <w:rFonts w:ascii="Arial" w:eastAsia="ＭＳ Ｐゴシック" w:hAnsi="Arial" w:cs="Arial"/>
        <w:b/>
        <w:spacing w:val="20"/>
        <w:sz w:val="16"/>
        <w:szCs w:val="16"/>
      </w:rPr>
      <w:t xml:space="preserve">manian </w:t>
    </w:r>
    <w:r w:rsidRPr="00C47B59">
      <w:rPr>
        <w:rFonts w:ascii="Arial" w:eastAsia="ＭＳ Ｐゴシック" w:hAnsi="Arial" w:cs="Arial"/>
        <w:b/>
        <w:color w:val="FFC000"/>
        <w:spacing w:val="20"/>
        <w:sz w:val="16"/>
        <w:szCs w:val="16"/>
      </w:rPr>
      <w:t>C</w:t>
    </w:r>
    <w:r w:rsidRPr="00C47B59">
      <w:rPr>
        <w:rFonts w:ascii="Arial" w:eastAsia="ＭＳ Ｐゴシック" w:hAnsi="Arial" w:cs="Arial"/>
        <w:b/>
        <w:spacing w:val="20"/>
        <w:sz w:val="16"/>
        <w:szCs w:val="16"/>
      </w:rPr>
      <w:t xml:space="preserve">hamber of </w:t>
    </w:r>
    <w:r w:rsidRPr="00C47B59">
      <w:rPr>
        <w:rFonts w:ascii="Arial" w:eastAsia="ＭＳ Ｐゴシック" w:hAnsi="Arial" w:cs="Arial"/>
        <w:b/>
        <w:color w:val="FFC000"/>
        <w:spacing w:val="20"/>
        <w:sz w:val="16"/>
        <w:szCs w:val="16"/>
      </w:rPr>
      <w:t>C</w:t>
    </w:r>
    <w:r w:rsidRPr="00C47B59">
      <w:rPr>
        <w:rFonts w:ascii="Arial" w:eastAsia="ＭＳ Ｐゴシック" w:hAnsi="Arial" w:cs="Arial"/>
        <w:b/>
        <w:spacing w:val="20"/>
        <w:sz w:val="16"/>
        <w:szCs w:val="16"/>
      </w:rPr>
      <w:t xml:space="preserve">ommerce &amp; </w:t>
    </w:r>
    <w:r w:rsidRPr="00C47B59">
      <w:rPr>
        <w:rFonts w:ascii="Arial" w:eastAsia="ＭＳ Ｐゴシック" w:hAnsi="Arial" w:cs="Arial"/>
        <w:b/>
        <w:color w:val="FFC000"/>
        <w:spacing w:val="20"/>
        <w:sz w:val="16"/>
        <w:szCs w:val="16"/>
      </w:rPr>
      <w:t>I</w:t>
    </w:r>
    <w:r w:rsidRPr="00C47B59">
      <w:rPr>
        <w:rFonts w:ascii="Arial" w:eastAsia="ＭＳ Ｐゴシック" w:hAnsi="Arial" w:cs="Arial"/>
        <w:b/>
        <w:spacing w:val="20"/>
        <w:sz w:val="16"/>
        <w:szCs w:val="16"/>
      </w:rPr>
      <w:t xml:space="preserve">ndustries in </w:t>
    </w:r>
    <w:r w:rsidRPr="00C47B59">
      <w:rPr>
        <w:rFonts w:ascii="Arial" w:eastAsia="ＭＳ Ｐゴシック" w:hAnsi="Arial" w:cs="Arial"/>
        <w:b/>
        <w:color w:val="FF0000"/>
        <w:spacing w:val="20"/>
        <w:sz w:val="16"/>
        <w:szCs w:val="16"/>
      </w:rPr>
      <w:t>Ja</w:t>
    </w:r>
    <w:r w:rsidRPr="00C47B59">
      <w:rPr>
        <w:rFonts w:ascii="Arial" w:eastAsia="ＭＳ Ｐゴシック" w:hAnsi="Arial" w:cs="Arial"/>
        <w:b/>
        <w:spacing w:val="20"/>
        <w:sz w:val="16"/>
        <w:szCs w:val="16"/>
      </w:rPr>
      <w:t>pan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19738C"/>
    <w:multiLevelType w:val="hybridMultilevel"/>
    <w:tmpl w:val="D84462E2"/>
    <w:lvl w:ilvl="0" w:tplc="B39298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B16"/>
    <w:rsid w:val="00023A95"/>
    <w:rsid w:val="00027FB2"/>
    <w:rsid w:val="00037C1E"/>
    <w:rsid w:val="0004234B"/>
    <w:rsid w:val="00067AF7"/>
    <w:rsid w:val="0007518A"/>
    <w:rsid w:val="00087700"/>
    <w:rsid w:val="000B0816"/>
    <w:rsid w:val="000E1BC7"/>
    <w:rsid w:val="001103E9"/>
    <w:rsid w:val="00127846"/>
    <w:rsid w:val="001307DF"/>
    <w:rsid w:val="00142919"/>
    <w:rsid w:val="0018511A"/>
    <w:rsid w:val="00186B6D"/>
    <w:rsid w:val="00196376"/>
    <w:rsid w:val="001970F3"/>
    <w:rsid w:val="001C6630"/>
    <w:rsid w:val="001D0784"/>
    <w:rsid w:val="001F0A4C"/>
    <w:rsid w:val="001F58A2"/>
    <w:rsid w:val="00210CD0"/>
    <w:rsid w:val="002244A6"/>
    <w:rsid w:val="00260F0A"/>
    <w:rsid w:val="002668D5"/>
    <w:rsid w:val="0027784C"/>
    <w:rsid w:val="002A772B"/>
    <w:rsid w:val="002E4B27"/>
    <w:rsid w:val="0031791D"/>
    <w:rsid w:val="00382D2B"/>
    <w:rsid w:val="003B3191"/>
    <w:rsid w:val="003B409D"/>
    <w:rsid w:val="003B5B7C"/>
    <w:rsid w:val="003C2C83"/>
    <w:rsid w:val="003D74F1"/>
    <w:rsid w:val="003E23CC"/>
    <w:rsid w:val="00413AE3"/>
    <w:rsid w:val="00427FA7"/>
    <w:rsid w:val="004315C1"/>
    <w:rsid w:val="00443B9D"/>
    <w:rsid w:val="00457A56"/>
    <w:rsid w:val="0047689B"/>
    <w:rsid w:val="00484498"/>
    <w:rsid w:val="00494D24"/>
    <w:rsid w:val="004A50CF"/>
    <w:rsid w:val="004B3650"/>
    <w:rsid w:val="004C07A5"/>
    <w:rsid w:val="004D42A6"/>
    <w:rsid w:val="004F5D93"/>
    <w:rsid w:val="004F6AF2"/>
    <w:rsid w:val="005039BC"/>
    <w:rsid w:val="005123F9"/>
    <w:rsid w:val="00522842"/>
    <w:rsid w:val="0055416C"/>
    <w:rsid w:val="0058083D"/>
    <w:rsid w:val="005B4327"/>
    <w:rsid w:val="005C6A47"/>
    <w:rsid w:val="006002E9"/>
    <w:rsid w:val="00600CE4"/>
    <w:rsid w:val="00617A4A"/>
    <w:rsid w:val="006248BE"/>
    <w:rsid w:val="00630972"/>
    <w:rsid w:val="006317B1"/>
    <w:rsid w:val="00645CC3"/>
    <w:rsid w:val="006556C9"/>
    <w:rsid w:val="00674031"/>
    <w:rsid w:val="006757AD"/>
    <w:rsid w:val="006776A2"/>
    <w:rsid w:val="00680972"/>
    <w:rsid w:val="00681E6D"/>
    <w:rsid w:val="006928A3"/>
    <w:rsid w:val="006E05C1"/>
    <w:rsid w:val="006F155D"/>
    <w:rsid w:val="00700089"/>
    <w:rsid w:val="00717007"/>
    <w:rsid w:val="00717509"/>
    <w:rsid w:val="00750477"/>
    <w:rsid w:val="00791AC6"/>
    <w:rsid w:val="007A569A"/>
    <w:rsid w:val="007A7516"/>
    <w:rsid w:val="007B3558"/>
    <w:rsid w:val="007B3DFB"/>
    <w:rsid w:val="007C7078"/>
    <w:rsid w:val="00800AE6"/>
    <w:rsid w:val="008026CA"/>
    <w:rsid w:val="008239F6"/>
    <w:rsid w:val="008317C4"/>
    <w:rsid w:val="0083385C"/>
    <w:rsid w:val="00834FCE"/>
    <w:rsid w:val="008410A7"/>
    <w:rsid w:val="0086726E"/>
    <w:rsid w:val="008811DB"/>
    <w:rsid w:val="008B5284"/>
    <w:rsid w:val="008D76B9"/>
    <w:rsid w:val="008E0F6A"/>
    <w:rsid w:val="008E1461"/>
    <w:rsid w:val="008E7455"/>
    <w:rsid w:val="008F0B8C"/>
    <w:rsid w:val="008F1129"/>
    <w:rsid w:val="008F2DCD"/>
    <w:rsid w:val="008F324F"/>
    <w:rsid w:val="009001A3"/>
    <w:rsid w:val="00901969"/>
    <w:rsid w:val="00924B9B"/>
    <w:rsid w:val="00934E17"/>
    <w:rsid w:val="009457F2"/>
    <w:rsid w:val="00945C20"/>
    <w:rsid w:val="00951BA1"/>
    <w:rsid w:val="00974C4E"/>
    <w:rsid w:val="00982EFE"/>
    <w:rsid w:val="009863D9"/>
    <w:rsid w:val="009C2919"/>
    <w:rsid w:val="009D3E79"/>
    <w:rsid w:val="009E0D67"/>
    <w:rsid w:val="00A00F50"/>
    <w:rsid w:val="00A011E7"/>
    <w:rsid w:val="00A20380"/>
    <w:rsid w:val="00A404B5"/>
    <w:rsid w:val="00A75B16"/>
    <w:rsid w:val="00A77C90"/>
    <w:rsid w:val="00A85794"/>
    <w:rsid w:val="00AA47EB"/>
    <w:rsid w:val="00AE0806"/>
    <w:rsid w:val="00B34CF3"/>
    <w:rsid w:val="00B8274C"/>
    <w:rsid w:val="00B93207"/>
    <w:rsid w:val="00B96765"/>
    <w:rsid w:val="00BA6353"/>
    <w:rsid w:val="00BB410A"/>
    <w:rsid w:val="00BE0A13"/>
    <w:rsid w:val="00C00C35"/>
    <w:rsid w:val="00C21D4A"/>
    <w:rsid w:val="00C24F69"/>
    <w:rsid w:val="00C4327D"/>
    <w:rsid w:val="00C47B59"/>
    <w:rsid w:val="00C56254"/>
    <w:rsid w:val="00C979A2"/>
    <w:rsid w:val="00CA4A88"/>
    <w:rsid w:val="00CC3F7F"/>
    <w:rsid w:val="00CD1B93"/>
    <w:rsid w:val="00CD2623"/>
    <w:rsid w:val="00CD3448"/>
    <w:rsid w:val="00CE3522"/>
    <w:rsid w:val="00CF3F95"/>
    <w:rsid w:val="00D33EEB"/>
    <w:rsid w:val="00D72D50"/>
    <w:rsid w:val="00D754FD"/>
    <w:rsid w:val="00DA2445"/>
    <w:rsid w:val="00DA596E"/>
    <w:rsid w:val="00DB15FE"/>
    <w:rsid w:val="00DD7740"/>
    <w:rsid w:val="00DE22D2"/>
    <w:rsid w:val="00DE2D62"/>
    <w:rsid w:val="00DE48CB"/>
    <w:rsid w:val="00E0346F"/>
    <w:rsid w:val="00E11009"/>
    <w:rsid w:val="00E41FB4"/>
    <w:rsid w:val="00E53275"/>
    <w:rsid w:val="00E54009"/>
    <w:rsid w:val="00E6016F"/>
    <w:rsid w:val="00E66ECE"/>
    <w:rsid w:val="00E70637"/>
    <w:rsid w:val="00E74B0D"/>
    <w:rsid w:val="00E764E1"/>
    <w:rsid w:val="00E9088F"/>
    <w:rsid w:val="00E9140A"/>
    <w:rsid w:val="00EA715E"/>
    <w:rsid w:val="00EB5473"/>
    <w:rsid w:val="00EC78DD"/>
    <w:rsid w:val="00EC7D92"/>
    <w:rsid w:val="00EE228B"/>
    <w:rsid w:val="00EF0D4F"/>
    <w:rsid w:val="00EF36B4"/>
    <w:rsid w:val="00EF3FEA"/>
    <w:rsid w:val="00F32406"/>
    <w:rsid w:val="00F43C4A"/>
    <w:rsid w:val="00F4540E"/>
    <w:rsid w:val="00F619F8"/>
    <w:rsid w:val="00F81F0C"/>
    <w:rsid w:val="00F96470"/>
    <w:rsid w:val="00FA0248"/>
    <w:rsid w:val="00FE58CC"/>
    <w:rsid w:val="00FF14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42A201DB"/>
  <w15:chartTrackingRefBased/>
  <w15:docId w15:val="{5AA9673D-5423-4FBC-80C2-AC613B99E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63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75B16"/>
    <w:pPr>
      <w:tabs>
        <w:tab w:val="center" w:pos="4252"/>
        <w:tab w:val="right" w:pos="8504"/>
      </w:tabs>
      <w:snapToGrid w:val="0"/>
    </w:pPr>
  </w:style>
  <w:style w:type="character" w:customStyle="1" w:styleId="a4">
    <w:name w:val="ヘッダー (文字)"/>
    <w:basedOn w:val="a0"/>
    <w:link w:val="a3"/>
    <w:uiPriority w:val="99"/>
    <w:rsid w:val="00A75B16"/>
  </w:style>
  <w:style w:type="paragraph" w:styleId="a5">
    <w:name w:val="footer"/>
    <w:basedOn w:val="a"/>
    <w:link w:val="a6"/>
    <w:uiPriority w:val="99"/>
    <w:unhideWhenUsed/>
    <w:rsid w:val="00A75B16"/>
    <w:pPr>
      <w:tabs>
        <w:tab w:val="center" w:pos="4252"/>
        <w:tab w:val="right" w:pos="8504"/>
      </w:tabs>
      <w:snapToGrid w:val="0"/>
    </w:pPr>
  </w:style>
  <w:style w:type="character" w:customStyle="1" w:styleId="a6">
    <w:name w:val="フッター (文字)"/>
    <w:basedOn w:val="a0"/>
    <w:link w:val="a5"/>
    <w:uiPriority w:val="99"/>
    <w:rsid w:val="00A75B16"/>
  </w:style>
  <w:style w:type="paragraph" w:styleId="a7">
    <w:name w:val="Balloon Text"/>
    <w:basedOn w:val="a"/>
    <w:link w:val="a8"/>
    <w:uiPriority w:val="99"/>
    <w:semiHidden/>
    <w:unhideWhenUsed/>
    <w:rsid w:val="00A75B16"/>
    <w:rPr>
      <w:rFonts w:ascii="Arial" w:eastAsia="ＭＳ ゴシック" w:hAnsi="Arial"/>
      <w:sz w:val="18"/>
      <w:szCs w:val="18"/>
    </w:rPr>
  </w:style>
  <w:style w:type="character" w:customStyle="1" w:styleId="a8">
    <w:name w:val="吹き出し (文字)"/>
    <w:basedOn w:val="a0"/>
    <w:link w:val="a7"/>
    <w:uiPriority w:val="99"/>
    <w:semiHidden/>
    <w:rsid w:val="00A75B16"/>
    <w:rPr>
      <w:rFonts w:ascii="Arial" w:eastAsia="ＭＳ ゴシック" w:hAnsi="Arial" w:cs="Times New Roman"/>
      <w:sz w:val="18"/>
      <w:szCs w:val="18"/>
    </w:rPr>
  </w:style>
  <w:style w:type="paragraph" w:styleId="a9">
    <w:name w:val="List Paragraph"/>
    <w:basedOn w:val="a"/>
    <w:uiPriority w:val="34"/>
    <w:qFormat/>
    <w:rsid w:val="00CC3F7F"/>
    <w:pPr>
      <w:ind w:leftChars="400" w:left="840"/>
    </w:pPr>
  </w:style>
  <w:style w:type="character" w:styleId="aa">
    <w:name w:val="Hyperlink"/>
    <w:basedOn w:val="a0"/>
    <w:uiPriority w:val="99"/>
    <w:unhideWhenUsed/>
    <w:rsid w:val="00BE0A13"/>
    <w:rPr>
      <w:color w:val="0000FF"/>
      <w:u w:val="single"/>
    </w:rPr>
  </w:style>
  <w:style w:type="table" w:styleId="ab">
    <w:name w:val="Table Grid"/>
    <w:basedOn w:val="a1"/>
    <w:uiPriority w:val="59"/>
    <w:rsid w:val="00681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Date"/>
    <w:basedOn w:val="a"/>
    <w:next w:val="a"/>
    <w:link w:val="ad"/>
    <w:uiPriority w:val="99"/>
    <w:semiHidden/>
    <w:unhideWhenUsed/>
    <w:rsid w:val="006F155D"/>
  </w:style>
  <w:style w:type="character" w:customStyle="1" w:styleId="ad">
    <w:name w:val="日付 (文字)"/>
    <w:basedOn w:val="a0"/>
    <w:link w:val="ac"/>
    <w:uiPriority w:val="99"/>
    <w:semiHidden/>
    <w:rsid w:val="006F155D"/>
    <w:rPr>
      <w:kern w:val="2"/>
      <w:sz w:val="21"/>
      <w:szCs w:val="22"/>
    </w:rPr>
  </w:style>
  <w:style w:type="paragraph" w:styleId="ae">
    <w:name w:val="Salutation"/>
    <w:basedOn w:val="a"/>
    <w:next w:val="a"/>
    <w:link w:val="af"/>
    <w:uiPriority w:val="99"/>
    <w:unhideWhenUsed/>
    <w:rsid w:val="00B34CF3"/>
    <w:rPr>
      <w:rFonts w:ascii="ＭＳ Ｐゴシック" w:eastAsia="ＭＳ Ｐゴシック" w:hAnsi="ＭＳ Ｐゴシック"/>
      <w:szCs w:val="18"/>
    </w:rPr>
  </w:style>
  <w:style w:type="character" w:customStyle="1" w:styleId="af">
    <w:name w:val="挨拶文 (文字)"/>
    <w:basedOn w:val="a0"/>
    <w:link w:val="ae"/>
    <w:uiPriority w:val="99"/>
    <w:rsid w:val="00B34CF3"/>
    <w:rPr>
      <w:rFonts w:ascii="ＭＳ Ｐゴシック" w:eastAsia="ＭＳ Ｐゴシック" w:hAnsi="ＭＳ Ｐゴシック"/>
      <w:kern w:val="2"/>
      <w:sz w:val="21"/>
      <w:szCs w:val="18"/>
    </w:rPr>
  </w:style>
  <w:style w:type="paragraph" w:styleId="af0">
    <w:name w:val="Closing"/>
    <w:basedOn w:val="a"/>
    <w:link w:val="af1"/>
    <w:uiPriority w:val="99"/>
    <w:unhideWhenUsed/>
    <w:rsid w:val="00B34CF3"/>
    <w:pPr>
      <w:jc w:val="right"/>
    </w:pPr>
    <w:rPr>
      <w:rFonts w:ascii="ＭＳ Ｐゴシック" w:eastAsia="ＭＳ Ｐゴシック" w:hAnsi="ＭＳ Ｐゴシック"/>
      <w:szCs w:val="18"/>
    </w:rPr>
  </w:style>
  <w:style w:type="character" w:customStyle="1" w:styleId="af1">
    <w:name w:val="結語 (文字)"/>
    <w:basedOn w:val="a0"/>
    <w:link w:val="af0"/>
    <w:uiPriority w:val="99"/>
    <w:rsid w:val="00B34CF3"/>
    <w:rPr>
      <w:rFonts w:ascii="ＭＳ Ｐゴシック" w:eastAsia="ＭＳ Ｐゴシック" w:hAnsi="ＭＳ Ｐゴシック"/>
      <w:kern w:val="2"/>
      <w:sz w:val="21"/>
      <w:szCs w:val="18"/>
    </w:rPr>
  </w:style>
  <w:style w:type="character" w:styleId="af2">
    <w:name w:val="FollowedHyperlink"/>
    <w:basedOn w:val="a0"/>
    <w:uiPriority w:val="99"/>
    <w:semiHidden/>
    <w:unhideWhenUsed/>
    <w:rsid w:val="007A569A"/>
    <w:rPr>
      <w:color w:val="800080"/>
      <w:u w:val="single"/>
    </w:rPr>
  </w:style>
  <w:style w:type="paragraph" w:styleId="Web">
    <w:name w:val="Normal (Web)"/>
    <w:basedOn w:val="a"/>
    <w:uiPriority w:val="99"/>
    <w:semiHidden/>
    <w:unhideWhenUsed/>
    <w:rsid w:val="00945C20"/>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0102">
      <w:bodyDiv w:val="1"/>
      <w:marLeft w:val="0"/>
      <w:marRight w:val="0"/>
      <w:marTop w:val="0"/>
      <w:marBottom w:val="0"/>
      <w:divBdr>
        <w:top w:val="none" w:sz="0" w:space="0" w:color="auto"/>
        <w:left w:val="none" w:sz="0" w:space="0" w:color="auto"/>
        <w:bottom w:val="none" w:sz="0" w:space="0" w:color="auto"/>
        <w:right w:val="none" w:sz="0" w:space="0" w:color="auto"/>
      </w:divBdr>
    </w:div>
    <w:div w:id="181632816">
      <w:bodyDiv w:val="1"/>
      <w:marLeft w:val="0"/>
      <w:marRight w:val="0"/>
      <w:marTop w:val="0"/>
      <w:marBottom w:val="0"/>
      <w:divBdr>
        <w:top w:val="none" w:sz="0" w:space="0" w:color="auto"/>
        <w:left w:val="none" w:sz="0" w:space="0" w:color="auto"/>
        <w:bottom w:val="none" w:sz="0" w:space="0" w:color="auto"/>
        <w:right w:val="none" w:sz="0" w:space="0" w:color="auto"/>
      </w:divBdr>
    </w:div>
    <w:div w:id="382798578">
      <w:bodyDiv w:val="1"/>
      <w:marLeft w:val="0"/>
      <w:marRight w:val="0"/>
      <w:marTop w:val="0"/>
      <w:marBottom w:val="0"/>
      <w:divBdr>
        <w:top w:val="none" w:sz="0" w:space="0" w:color="auto"/>
        <w:left w:val="none" w:sz="0" w:space="0" w:color="auto"/>
        <w:bottom w:val="none" w:sz="0" w:space="0" w:color="auto"/>
        <w:right w:val="none" w:sz="0" w:space="0" w:color="auto"/>
      </w:divBdr>
    </w:div>
    <w:div w:id="486171413">
      <w:bodyDiv w:val="1"/>
      <w:marLeft w:val="0"/>
      <w:marRight w:val="0"/>
      <w:marTop w:val="0"/>
      <w:marBottom w:val="0"/>
      <w:divBdr>
        <w:top w:val="none" w:sz="0" w:space="0" w:color="auto"/>
        <w:left w:val="none" w:sz="0" w:space="0" w:color="auto"/>
        <w:bottom w:val="none" w:sz="0" w:space="0" w:color="auto"/>
        <w:right w:val="none" w:sz="0" w:space="0" w:color="auto"/>
      </w:divBdr>
    </w:div>
    <w:div w:id="491024504">
      <w:bodyDiv w:val="1"/>
      <w:marLeft w:val="0"/>
      <w:marRight w:val="0"/>
      <w:marTop w:val="0"/>
      <w:marBottom w:val="0"/>
      <w:divBdr>
        <w:top w:val="none" w:sz="0" w:space="0" w:color="auto"/>
        <w:left w:val="none" w:sz="0" w:space="0" w:color="auto"/>
        <w:bottom w:val="none" w:sz="0" w:space="0" w:color="auto"/>
        <w:right w:val="none" w:sz="0" w:space="0" w:color="auto"/>
      </w:divBdr>
    </w:div>
    <w:div w:id="534344207">
      <w:bodyDiv w:val="1"/>
      <w:marLeft w:val="0"/>
      <w:marRight w:val="0"/>
      <w:marTop w:val="0"/>
      <w:marBottom w:val="0"/>
      <w:divBdr>
        <w:top w:val="none" w:sz="0" w:space="0" w:color="auto"/>
        <w:left w:val="none" w:sz="0" w:space="0" w:color="auto"/>
        <w:bottom w:val="none" w:sz="0" w:space="0" w:color="auto"/>
        <w:right w:val="none" w:sz="0" w:space="0" w:color="auto"/>
      </w:divBdr>
    </w:div>
    <w:div w:id="637299380">
      <w:bodyDiv w:val="1"/>
      <w:marLeft w:val="0"/>
      <w:marRight w:val="0"/>
      <w:marTop w:val="0"/>
      <w:marBottom w:val="0"/>
      <w:divBdr>
        <w:top w:val="none" w:sz="0" w:space="0" w:color="auto"/>
        <w:left w:val="none" w:sz="0" w:space="0" w:color="auto"/>
        <w:bottom w:val="none" w:sz="0" w:space="0" w:color="auto"/>
        <w:right w:val="none" w:sz="0" w:space="0" w:color="auto"/>
      </w:divBdr>
    </w:div>
    <w:div w:id="955988272">
      <w:bodyDiv w:val="1"/>
      <w:marLeft w:val="0"/>
      <w:marRight w:val="0"/>
      <w:marTop w:val="0"/>
      <w:marBottom w:val="0"/>
      <w:divBdr>
        <w:top w:val="none" w:sz="0" w:space="0" w:color="auto"/>
        <w:left w:val="none" w:sz="0" w:space="0" w:color="auto"/>
        <w:bottom w:val="none" w:sz="0" w:space="0" w:color="auto"/>
        <w:right w:val="none" w:sz="0" w:space="0" w:color="auto"/>
      </w:divBdr>
    </w:div>
    <w:div w:id="1017123729">
      <w:bodyDiv w:val="1"/>
      <w:marLeft w:val="0"/>
      <w:marRight w:val="0"/>
      <w:marTop w:val="0"/>
      <w:marBottom w:val="0"/>
      <w:divBdr>
        <w:top w:val="none" w:sz="0" w:space="0" w:color="auto"/>
        <w:left w:val="none" w:sz="0" w:space="0" w:color="auto"/>
        <w:bottom w:val="none" w:sz="0" w:space="0" w:color="auto"/>
        <w:right w:val="none" w:sz="0" w:space="0" w:color="auto"/>
      </w:divBdr>
    </w:div>
    <w:div w:id="1529752907">
      <w:bodyDiv w:val="1"/>
      <w:marLeft w:val="0"/>
      <w:marRight w:val="0"/>
      <w:marTop w:val="0"/>
      <w:marBottom w:val="0"/>
      <w:divBdr>
        <w:top w:val="none" w:sz="0" w:space="0" w:color="auto"/>
        <w:left w:val="none" w:sz="0" w:space="0" w:color="auto"/>
        <w:bottom w:val="none" w:sz="0" w:space="0" w:color="auto"/>
        <w:right w:val="none" w:sz="0" w:space="0" w:color="auto"/>
      </w:divBdr>
    </w:div>
    <w:div w:id="1594892880">
      <w:bodyDiv w:val="1"/>
      <w:marLeft w:val="0"/>
      <w:marRight w:val="0"/>
      <w:marTop w:val="0"/>
      <w:marBottom w:val="0"/>
      <w:divBdr>
        <w:top w:val="none" w:sz="0" w:space="0" w:color="auto"/>
        <w:left w:val="none" w:sz="0" w:space="0" w:color="auto"/>
        <w:bottom w:val="none" w:sz="0" w:space="0" w:color="auto"/>
        <w:right w:val="none" w:sz="0" w:space="0" w:color="auto"/>
      </w:divBdr>
    </w:div>
    <w:div w:id="1705448482">
      <w:bodyDiv w:val="1"/>
      <w:marLeft w:val="0"/>
      <w:marRight w:val="0"/>
      <w:marTop w:val="0"/>
      <w:marBottom w:val="0"/>
      <w:divBdr>
        <w:top w:val="none" w:sz="0" w:space="0" w:color="auto"/>
        <w:left w:val="none" w:sz="0" w:space="0" w:color="auto"/>
        <w:bottom w:val="none" w:sz="0" w:space="0" w:color="auto"/>
        <w:right w:val="none" w:sz="0" w:space="0" w:color="auto"/>
      </w:divBdr>
    </w:div>
    <w:div w:id="1864052200">
      <w:bodyDiv w:val="1"/>
      <w:marLeft w:val="0"/>
      <w:marRight w:val="0"/>
      <w:marTop w:val="0"/>
      <w:marBottom w:val="0"/>
      <w:divBdr>
        <w:top w:val="none" w:sz="0" w:space="0" w:color="auto"/>
        <w:left w:val="none" w:sz="0" w:space="0" w:color="auto"/>
        <w:bottom w:val="none" w:sz="0" w:space="0" w:color="auto"/>
        <w:right w:val="none" w:sz="0" w:space="0" w:color="auto"/>
      </w:divBdr>
    </w:div>
    <w:div w:id="1900169200">
      <w:bodyDiv w:val="1"/>
      <w:marLeft w:val="0"/>
      <w:marRight w:val="0"/>
      <w:marTop w:val="0"/>
      <w:marBottom w:val="0"/>
      <w:divBdr>
        <w:top w:val="none" w:sz="0" w:space="0" w:color="auto"/>
        <w:left w:val="none" w:sz="0" w:space="0" w:color="auto"/>
        <w:bottom w:val="none" w:sz="0" w:space="0" w:color="auto"/>
        <w:right w:val="none" w:sz="0" w:space="0" w:color="auto"/>
      </w:divBdr>
    </w:div>
    <w:div w:id="20288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F3C12-DB9D-4361-9C45-7649D0961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1181</TotalTime>
  <Pages>6</Pages>
  <Words>853</Words>
  <Characters>4865</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5707</CharactersWithSpaces>
  <SharedDoc>false</SharedDoc>
  <HLinks>
    <vt:vector size="12" baseType="variant">
      <vt:variant>
        <vt:i4>4653167</vt:i4>
      </vt:variant>
      <vt:variant>
        <vt:i4>3</vt:i4>
      </vt:variant>
      <vt:variant>
        <vt:i4>0</vt:i4>
      </vt:variant>
      <vt:variant>
        <vt:i4>5</vt:i4>
      </vt:variant>
      <vt:variant>
        <vt:lpwstr>mailto:tsueoka@isporg.com</vt:lpwstr>
      </vt:variant>
      <vt:variant>
        <vt:lpwstr/>
      </vt:variant>
      <vt:variant>
        <vt:i4>3014693</vt:i4>
      </vt:variant>
      <vt:variant>
        <vt:i4>0</vt:i4>
      </vt:variant>
      <vt:variant>
        <vt:i4>0</vt:i4>
      </vt:variant>
      <vt:variant>
        <vt:i4>5</vt:i4>
      </vt:variant>
      <vt:variant>
        <vt:lpwstr>http://www.isporg.com/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tsueoka</dc:creator>
  <cp:keywords/>
  <cp:lastModifiedBy>末岡武彦</cp:lastModifiedBy>
  <cp:revision>32</cp:revision>
  <cp:lastPrinted>2012-04-24T09:41:00Z</cp:lastPrinted>
  <dcterms:created xsi:type="dcterms:W3CDTF">2015-10-10T03:28:00Z</dcterms:created>
  <dcterms:modified xsi:type="dcterms:W3CDTF">2015-11-02T01:59:00Z</dcterms:modified>
</cp:coreProperties>
</file>